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74DFB" w14:textId="77777777" w:rsidR="003F08BD" w:rsidRDefault="003F08BD" w:rsidP="003F08BD">
      <w:pPr>
        <w:jc w:val="right"/>
        <w:rPr>
          <w:szCs w:val="28"/>
        </w:rPr>
      </w:pPr>
      <w:r>
        <w:rPr>
          <w:noProof/>
          <w:szCs w:val="28"/>
        </w:rPr>
        <w:drawing>
          <wp:anchor distT="0" distB="0" distL="114300" distR="114300" simplePos="0" relativeHeight="251659264" behindDoc="1" locked="0" layoutInCell="1" allowOverlap="1" wp14:anchorId="591C2312" wp14:editId="277A4F72">
            <wp:simplePos x="0" y="0"/>
            <wp:positionH relativeFrom="column">
              <wp:posOffset>-929005</wp:posOffset>
            </wp:positionH>
            <wp:positionV relativeFrom="paragraph">
              <wp:posOffset>-760730</wp:posOffset>
            </wp:positionV>
            <wp:extent cx="7655560" cy="10824210"/>
            <wp:effectExtent l="0" t="0" r="0" b="0"/>
            <wp:wrapNone/>
            <wp:docPr id="16" name="Рисунок 16" descr="C:\Users\user\Desktop\ф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н.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55560" cy="10824210"/>
                    </a:xfrm>
                    <a:prstGeom prst="rect">
                      <a:avLst/>
                    </a:prstGeom>
                    <a:noFill/>
                    <a:ln>
                      <a:noFill/>
                    </a:ln>
                  </pic:spPr>
                </pic:pic>
              </a:graphicData>
            </a:graphic>
          </wp:anchor>
        </w:drawing>
      </w:r>
    </w:p>
    <w:p w14:paraId="0AC7702D" w14:textId="77777777" w:rsidR="003F08BD" w:rsidRPr="00676A6A" w:rsidRDefault="003F08BD" w:rsidP="003F08BD">
      <w:pPr>
        <w:spacing w:line="240" w:lineRule="auto"/>
        <w:ind w:firstLine="0"/>
        <w:jc w:val="center"/>
      </w:pPr>
      <w:r w:rsidRPr="00676A6A">
        <w:t>МИНИСТЕРСТВО НАУКИ И</w:t>
      </w:r>
      <w:r>
        <w:t xml:space="preserve"> ВЫСШЕГО ОБРАЗОВАНИЯ РОССИЙСКОЙ</w:t>
      </w:r>
      <w:r w:rsidRPr="003B5F03">
        <w:t xml:space="preserve"> </w:t>
      </w:r>
      <w:r w:rsidRPr="00676A6A">
        <w:t>ФЕДЕРАЦИИ</w:t>
      </w:r>
    </w:p>
    <w:p w14:paraId="20272798" w14:textId="77777777" w:rsidR="003F08BD" w:rsidRPr="00E325A4" w:rsidRDefault="003F08BD" w:rsidP="003F08BD">
      <w:pPr>
        <w:spacing w:line="240" w:lineRule="auto"/>
        <w:ind w:firstLine="0"/>
        <w:jc w:val="center"/>
        <w:rPr>
          <w:szCs w:val="28"/>
        </w:rPr>
      </w:pPr>
    </w:p>
    <w:p w14:paraId="1926C35E" w14:textId="77777777" w:rsidR="003F08BD" w:rsidRPr="00A609C0" w:rsidRDefault="003F08BD" w:rsidP="003F08BD">
      <w:pPr>
        <w:spacing w:line="240" w:lineRule="auto"/>
        <w:ind w:firstLine="0"/>
        <w:jc w:val="center"/>
        <w:rPr>
          <w:szCs w:val="28"/>
        </w:rPr>
      </w:pPr>
      <w:r w:rsidRPr="00A609C0">
        <w:rPr>
          <w:szCs w:val="28"/>
        </w:rPr>
        <w:t>федеральное государственное бюджетное образовательное учреждение</w:t>
      </w:r>
    </w:p>
    <w:p w14:paraId="7F21BC1F" w14:textId="77777777" w:rsidR="003F08BD" w:rsidRPr="00E325A4" w:rsidRDefault="003F08BD" w:rsidP="003F08BD">
      <w:pPr>
        <w:spacing w:line="240" w:lineRule="auto"/>
        <w:ind w:firstLine="0"/>
        <w:jc w:val="center"/>
        <w:rPr>
          <w:szCs w:val="28"/>
        </w:rPr>
      </w:pPr>
      <w:r>
        <w:rPr>
          <w:szCs w:val="28"/>
        </w:rPr>
        <w:t>высшего</w:t>
      </w:r>
      <w:r w:rsidRPr="00A609C0">
        <w:rPr>
          <w:szCs w:val="28"/>
        </w:rPr>
        <w:t xml:space="preserve"> образования</w:t>
      </w:r>
    </w:p>
    <w:p w14:paraId="4C3ADC55" w14:textId="77777777" w:rsidR="003F08BD" w:rsidRPr="00E325A4" w:rsidRDefault="003F08BD" w:rsidP="003F08BD">
      <w:pPr>
        <w:spacing w:line="240" w:lineRule="auto"/>
        <w:ind w:firstLine="0"/>
        <w:jc w:val="center"/>
        <w:rPr>
          <w:szCs w:val="28"/>
        </w:rPr>
      </w:pPr>
    </w:p>
    <w:p w14:paraId="09239873" w14:textId="77777777" w:rsidR="003F08BD" w:rsidRPr="00324A5A" w:rsidRDefault="003F08BD" w:rsidP="003F08BD">
      <w:pPr>
        <w:spacing w:line="240" w:lineRule="auto"/>
        <w:ind w:firstLine="0"/>
        <w:jc w:val="center"/>
        <w:rPr>
          <w:szCs w:val="28"/>
        </w:rPr>
      </w:pPr>
      <w:r w:rsidRPr="00324A5A">
        <w:rPr>
          <w:szCs w:val="28"/>
        </w:rPr>
        <w:t xml:space="preserve"> «Тольяттинский государственный университет»</w:t>
      </w:r>
    </w:p>
    <w:p w14:paraId="359C3903" w14:textId="77777777" w:rsidR="003F08BD" w:rsidRPr="00324A5A" w:rsidRDefault="003F08BD" w:rsidP="003F08BD">
      <w:pPr>
        <w:spacing w:line="240" w:lineRule="auto"/>
        <w:ind w:firstLine="0"/>
        <w:jc w:val="center"/>
        <w:rPr>
          <w:b/>
          <w:bCs w:val="0"/>
          <w:caps/>
          <w:szCs w:val="28"/>
        </w:rPr>
      </w:pPr>
    </w:p>
    <w:p w14:paraId="4543FBA3" w14:textId="77777777" w:rsidR="003F08BD" w:rsidRPr="00324A5A" w:rsidRDefault="003F08BD" w:rsidP="003F08BD">
      <w:pPr>
        <w:spacing w:line="240" w:lineRule="auto"/>
        <w:ind w:firstLine="0"/>
        <w:jc w:val="center"/>
        <w:rPr>
          <w:b/>
          <w:bCs w:val="0"/>
          <w:caps/>
          <w:szCs w:val="28"/>
        </w:rPr>
      </w:pPr>
    </w:p>
    <w:p w14:paraId="5C1963FF" w14:textId="77777777" w:rsidR="003F08BD" w:rsidRPr="00324A5A" w:rsidRDefault="003F08BD" w:rsidP="003F08BD">
      <w:pPr>
        <w:spacing w:line="240" w:lineRule="auto"/>
        <w:ind w:firstLine="0"/>
        <w:jc w:val="center"/>
        <w:rPr>
          <w:b/>
          <w:bCs w:val="0"/>
          <w:caps/>
          <w:sz w:val="20"/>
          <w:szCs w:val="20"/>
        </w:rPr>
      </w:pPr>
      <w:r w:rsidRPr="00324A5A">
        <w:rPr>
          <w:b/>
          <w:caps/>
          <w:sz w:val="20"/>
          <w:szCs w:val="20"/>
        </w:rPr>
        <w:t>____________________________________________________________</w:t>
      </w:r>
    </w:p>
    <w:p w14:paraId="551E07ED" w14:textId="77777777" w:rsidR="003F08BD" w:rsidRPr="00324A5A" w:rsidRDefault="003F08BD" w:rsidP="003F08BD">
      <w:pPr>
        <w:spacing w:line="240" w:lineRule="auto"/>
        <w:ind w:firstLine="0"/>
        <w:jc w:val="center"/>
        <w:rPr>
          <w:sz w:val="20"/>
          <w:szCs w:val="20"/>
        </w:rPr>
      </w:pPr>
      <w:r w:rsidRPr="00324A5A">
        <w:rPr>
          <w:sz w:val="20"/>
          <w:szCs w:val="20"/>
        </w:rPr>
        <w:t>(институт)</w:t>
      </w:r>
    </w:p>
    <w:p w14:paraId="7C22E436" w14:textId="77777777" w:rsidR="003F08BD" w:rsidRPr="00324A5A" w:rsidRDefault="003F08BD" w:rsidP="003F08BD">
      <w:pPr>
        <w:spacing w:line="240" w:lineRule="auto"/>
        <w:ind w:firstLine="0"/>
        <w:jc w:val="center"/>
        <w:rPr>
          <w:sz w:val="20"/>
          <w:szCs w:val="20"/>
        </w:rPr>
      </w:pPr>
      <w:r w:rsidRPr="00324A5A">
        <w:rPr>
          <w:sz w:val="20"/>
          <w:szCs w:val="20"/>
        </w:rPr>
        <w:t>____________________________________________________________</w:t>
      </w:r>
    </w:p>
    <w:p w14:paraId="6199F901" w14:textId="77777777" w:rsidR="003F08BD" w:rsidRPr="00324A5A" w:rsidRDefault="003F08BD" w:rsidP="003F08BD">
      <w:pPr>
        <w:tabs>
          <w:tab w:val="center" w:pos="4818"/>
          <w:tab w:val="left" w:pos="7851"/>
        </w:tabs>
        <w:spacing w:line="240" w:lineRule="auto"/>
        <w:ind w:firstLine="0"/>
        <w:rPr>
          <w:sz w:val="20"/>
          <w:szCs w:val="20"/>
        </w:rPr>
      </w:pPr>
      <w:r>
        <w:rPr>
          <w:sz w:val="20"/>
          <w:szCs w:val="20"/>
        </w:rPr>
        <w:tab/>
      </w:r>
      <w:r w:rsidRPr="00324A5A">
        <w:rPr>
          <w:sz w:val="20"/>
          <w:szCs w:val="20"/>
        </w:rPr>
        <w:t>(кафедра)</w:t>
      </w:r>
      <w:r>
        <w:rPr>
          <w:sz w:val="20"/>
          <w:szCs w:val="20"/>
        </w:rPr>
        <w:tab/>
      </w:r>
    </w:p>
    <w:p w14:paraId="6AF29246" w14:textId="77777777" w:rsidR="003F08BD" w:rsidRDefault="003F08BD" w:rsidP="003F08BD">
      <w:pPr>
        <w:spacing w:line="240" w:lineRule="auto"/>
        <w:ind w:firstLine="0"/>
        <w:jc w:val="center"/>
        <w:rPr>
          <w:szCs w:val="28"/>
        </w:rPr>
      </w:pPr>
    </w:p>
    <w:p w14:paraId="76E26B62" w14:textId="77777777" w:rsidR="003F08BD" w:rsidRDefault="003F08BD" w:rsidP="003F08BD">
      <w:pPr>
        <w:spacing w:line="240" w:lineRule="auto"/>
        <w:ind w:firstLine="0"/>
        <w:jc w:val="center"/>
        <w:rPr>
          <w:szCs w:val="28"/>
        </w:rPr>
      </w:pPr>
    </w:p>
    <w:p w14:paraId="673E746D" w14:textId="77777777" w:rsidR="003F08BD" w:rsidRPr="00324A5A" w:rsidRDefault="003F08BD" w:rsidP="003F08BD">
      <w:pPr>
        <w:spacing w:line="240" w:lineRule="auto"/>
        <w:ind w:firstLine="0"/>
        <w:jc w:val="center"/>
        <w:rPr>
          <w:szCs w:val="28"/>
        </w:rPr>
      </w:pPr>
    </w:p>
    <w:p w14:paraId="6205741B" w14:textId="77777777" w:rsidR="003F08BD" w:rsidRPr="00324A5A" w:rsidRDefault="003F08BD" w:rsidP="003F08BD">
      <w:pPr>
        <w:spacing w:line="240" w:lineRule="auto"/>
        <w:ind w:firstLine="0"/>
        <w:rPr>
          <w:b/>
          <w:bCs w:val="0"/>
          <w:caps/>
          <w:szCs w:val="28"/>
        </w:rPr>
      </w:pPr>
    </w:p>
    <w:p w14:paraId="064408FA" w14:textId="77777777" w:rsidR="003F08BD" w:rsidRPr="00324A5A" w:rsidRDefault="003F08BD" w:rsidP="003F08BD">
      <w:pPr>
        <w:spacing w:line="240" w:lineRule="auto"/>
        <w:ind w:firstLine="0"/>
        <w:jc w:val="center"/>
        <w:rPr>
          <w:caps/>
          <w:sz w:val="32"/>
          <w:szCs w:val="32"/>
        </w:rPr>
      </w:pPr>
      <w:r>
        <w:rPr>
          <w:b/>
          <w:caps/>
          <w:sz w:val="32"/>
          <w:szCs w:val="32"/>
        </w:rPr>
        <w:t xml:space="preserve">КУРСОВАЯ РАБОТА (КУРСОВОЙ ПРОЕКТ) </w:t>
      </w:r>
    </w:p>
    <w:p w14:paraId="7B191823" w14:textId="77777777" w:rsidR="003F08BD" w:rsidRPr="00324A5A" w:rsidRDefault="003F08BD" w:rsidP="003F08BD">
      <w:pPr>
        <w:spacing w:line="240" w:lineRule="auto"/>
        <w:ind w:firstLine="0"/>
        <w:rPr>
          <w:szCs w:val="28"/>
        </w:rPr>
      </w:pPr>
    </w:p>
    <w:p w14:paraId="0CBFF532" w14:textId="4F6014A9" w:rsidR="003F08BD" w:rsidRDefault="003F08BD" w:rsidP="003F08BD">
      <w:pPr>
        <w:spacing w:line="240" w:lineRule="auto"/>
        <w:ind w:firstLine="0"/>
        <w:jc w:val="center"/>
        <w:rPr>
          <w:szCs w:val="28"/>
        </w:rPr>
      </w:pPr>
      <w:r>
        <w:rPr>
          <w:szCs w:val="28"/>
        </w:rPr>
        <w:t>по учебному курсу «__</w:t>
      </w:r>
      <w:r w:rsidR="00887245" w:rsidRPr="00887245">
        <w:rPr>
          <w:szCs w:val="28"/>
          <w:u w:val="single"/>
        </w:rPr>
        <w:t>09.03.03 Прикладная информатика</w:t>
      </w:r>
      <w:r w:rsidR="00887245">
        <w:rPr>
          <w:szCs w:val="28"/>
        </w:rPr>
        <w:t xml:space="preserve"> </w:t>
      </w:r>
      <w:r>
        <w:rPr>
          <w:szCs w:val="28"/>
        </w:rPr>
        <w:t>__»</w:t>
      </w:r>
    </w:p>
    <w:p w14:paraId="3B2E4A05" w14:textId="77777777" w:rsidR="003F08BD" w:rsidRDefault="003F08BD" w:rsidP="003F08BD">
      <w:pPr>
        <w:spacing w:line="240" w:lineRule="auto"/>
        <w:ind w:firstLine="0"/>
        <w:rPr>
          <w:szCs w:val="28"/>
        </w:rPr>
      </w:pPr>
    </w:p>
    <w:p w14:paraId="79DA66E6" w14:textId="30CFB247" w:rsidR="003F08BD" w:rsidRPr="007C4FA8" w:rsidRDefault="003F08BD" w:rsidP="003F08BD">
      <w:pPr>
        <w:spacing w:line="240" w:lineRule="auto"/>
        <w:ind w:firstLine="0"/>
        <w:jc w:val="center"/>
        <w:rPr>
          <w:i/>
          <w:szCs w:val="28"/>
        </w:rPr>
      </w:pPr>
      <w:r>
        <w:rPr>
          <w:szCs w:val="28"/>
        </w:rPr>
        <w:t>Вариант _</w:t>
      </w:r>
      <w:r w:rsidR="00887245">
        <w:rPr>
          <w:szCs w:val="28"/>
        </w:rPr>
        <w:t>14</w:t>
      </w:r>
      <w:r>
        <w:rPr>
          <w:szCs w:val="28"/>
        </w:rPr>
        <w:t xml:space="preserve">_ </w:t>
      </w:r>
      <w:r w:rsidRPr="007C4FA8">
        <w:rPr>
          <w:i/>
          <w:szCs w:val="28"/>
        </w:rPr>
        <w:t>(при наличии)</w:t>
      </w:r>
    </w:p>
    <w:p w14:paraId="4AAA7187" w14:textId="77777777" w:rsidR="003F08BD" w:rsidRDefault="003F08BD" w:rsidP="003F08BD">
      <w:pPr>
        <w:spacing w:line="240" w:lineRule="auto"/>
        <w:ind w:firstLine="0"/>
        <w:rPr>
          <w:szCs w:val="28"/>
        </w:rPr>
      </w:pPr>
    </w:p>
    <w:p w14:paraId="07D21825" w14:textId="77777777" w:rsidR="003F08BD" w:rsidRDefault="003F08BD" w:rsidP="003F08BD">
      <w:pPr>
        <w:spacing w:line="240" w:lineRule="auto"/>
        <w:ind w:firstLine="0"/>
        <w:rPr>
          <w:szCs w:val="28"/>
        </w:rPr>
      </w:pPr>
    </w:p>
    <w:p w14:paraId="21F4FD97" w14:textId="77777777" w:rsidR="003F08BD" w:rsidRPr="00324A5A" w:rsidRDefault="003F08BD" w:rsidP="003F08BD">
      <w:pPr>
        <w:spacing w:line="240" w:lineRule="auto"/>
        <w:ind w:firstLine="0"/>
        <w:rPr>
          <w:szCs w:val="28"/>
        </w:rPr>
      </w:pPr>
    </w:p>
    <w:tbl>
      <w:tblPr>
        <w:tblW w:w="9732" w:type="dxa"/>
        <w:tblLook w:val="01E0" w:firstRow="1" w:lastRow="1" w:firstColumn="1" w:lastColumn="1" w:noHBand="0" w:noVBand="0"/>
      </w:tblPr>
      <w:tblGrid>
        <w:gridCol w:w="2532"/>
        <w:gridCol w:w="4248"/>
        <w:gridCol w:w="2952"/>
      </w:tblGrid>
      <w:tr w:rsidR="003F08BD" w:rsidRPr="00172363" w14:paraId="11755166" w14:textId="77777777" w:rsidTr="00981CB8">
        <w:trPr>
          <w:trHeight w:val="567"/>
        </w:trPr>
        <w:tc>
          <w:tcPr>
            <w:tcW w:w="2532" w:type="dxa"/>
            <w:vAlign w:val="bottom"/>
          </w:tcPr>
          <w:p w14:paraId="4EB13B88" w14:textId="77777777" w:rsidR="003F08BD" w:rsidRPr="000F3B18" w:rsidRDefault="003F08BD" w:rsidP="003F08BD">
            <w:pPr>
              <w:spacing w:line="240" w:lineRule="auto"/>
              <w:ind w:firstLine="0"/>
              <w:rPr>
                <w:szCs w:val="28"/>
              </w:rPr>
            </w:pPr>
            <w:r w:rsidRPr="000F3B18">
              <w:rPr>
                <w:szCs w:val="28"/>
              </w:rPr>
              <w:t>Студент</w:t>
            </w:r>
          </w:p>
        </w:tc>
        <w:tc>
          <w:tcPr>
            <w:tcW w:w="4248" w:type="dxa"/>
            <w:tcBorders>
              <w:bottom w:val="single" w:sz="12" w:space="0" w:color="auto"/>
            </w:tcBorders>
            <w:vAlign w:val="bottom"/>
          </w:tcPr>
          <w:p w14:paraId="0045BAA9" w14:textId="60413AC8" w:rsidR="003F08BD" w:rsidRPr="000F3B18" w:rsidRDefault="00887245" w:rsidP="003F08BD">
            <w:pPr>
              <w:spacing w:line="240" w:lineRule="auto"/>
              <w:ind w:firstLine="0"/>
              <w:jc w:val="center"/>
              <w:rPr>
                <w:szCs w:val="28"/>
              </w:rPr>
            </w:pPr>
            <w:r w:rsidRPr="00F032A1">
              <w:rPr>
                <w:szCs w:val="28"/>
              </w:rPr>
              <w:t>Тетерев Денис Александрович</w:t>
            </w:r>
          </w:p>
        </w:tc>
        <w:tc>
          <w:tcPr>
            <w:tcW w:w="2952" w:type="dxa"/>
          </w:tcPr>
          <w:p w14:paraId="0E16883D" w14:textId="77777777" w:rsidR="003F08BD" w:rsidRPr="000F3B18" w:rsidRDefault="003F08BD" w:rsidP="003F08BD">
            <w:pPr>
              <w:spacing w:line="240" w:lineRule="auto"/>
              <w:ind w:firstLine="0"/>
              <w:rPr>
                <w:szCs w:val="28"/>
              </w:rPr>
            </w:pPr>
          </w:p>
        </w:tc>
      </w:tr>
      <w:tr w:rsidR="003F08BD" w:rsidRPr="00172363" w14:paraId="16D90513" w14:textId="77777777" w:rsidTr="00981CB8">
        <w:trPr>
          <w:trHeight w:val="567"/>
        </w:trPr>
        <w:tc>
          <w:tcPr>
            <w:tcW w:w="2532" w:type="dxa"/>
            <w:vAlign w:val="bottom"/>
          </w:tcPr>
          <w:p w14:paraId="5CC0719A" w14:textId="77777777" w:rsidR="003F08BD" w:rsidRPr="000F3B18" w:rsidRDefault="003F08BD" w:rsidP="003F08BD">
            <w:pPr>
              <w:spacing w:line="240" w:lineRule="auto"/>
              <w:ind w:firstLine="0"/>
              <w:rPr>
                <w:szCs w:val="28"/>
              </w:rPr>
            </w:pPr>
          </w:p>
        </w:tc>
        <w:tc>
          <w:tcPr>
            <w:tcW w:w="4248" w:type="dxa"/>
            <w:tcBorders>
              <w:top w:val="single" w:sz="12" w:space="0" w:color="auto"/>
            </w:tcBorders>
            <w:vAlign w:val="center"/>
          </w:tcPr>
          <w:p w14:paraId="5DD31224" w14:textId="77777777" w:rsidR="003F08BD" w:rsidRPr="000F3B18" w:rsidRDefault="003F08BD" w:rsidP="003F08BD">
            <w:pPr>
              <w:spacing w:line="240" w:lineRule="auto"/>
              <w:ind w:firstLine="0"/>
              <w:jc w:val="center"/>
              <w:rPr>
                <w:szCs w:val="28"/>
                <w:vertAlign w:val="superscript"/>
              </w:rPr>
            </w:pPr>
            <w:r w:rsidRPr="000F3B18">
              <w:rPr>
                <w:szCs w:val="28"/>
                <w:vertAlign w:val="superscript"/>
              </w:rPr>
              <w:t>(И.О. Фамилия)</w:t>
            </w:r>
          </w:p>
        </w:tc>
        <w:tc>
          <w:tcPr>
            <w:tcW w:w="2952" w:type="dxa"/>
          </w:tcPr>
          <w:p w14:paraId="056BE266" w14:textId="77777777" w:rsidR="003F08BD" w:rsidRPr="000F3B18" w:rsidRDefault="003F08BD" w:rsidP="003F08BD">
            <w:pPr>
              <w:spacing w:line="240" w:lineRule="auto"/>
              <w:ind w:firstLine="0"/>
              <w:rPr>
                <w:szCs w:val="28"/>
              </w:rPr>
            </w:pPr>
          </w:p>
        </w:tc>
      </w:tr>
      <w:tr w:rsidR="003F08BD" w:rsidRPr="00172363" w14:paraId="6C3C66C0" w14:textId="77777777" w:rsidTr="00981CB8">
        <w:trPr>
          <w:trHeight w:val="567"/>
        </w:trPr>
        <w:tc>
          <w:tcPr>
            <w:tcW w:w="2532" w:type="dxa"/>
            <w:vAlign w:val="bottom"/>
          </w:tcPr>
          <w:p w14:paraId="1EA46F37" w14:textId="77777777" w:rsidR="003F08BD" w:rsidRPr="000F3B18" w:rsidRDefault="003F08BD" w:rsidP="003F08BD">
            <w:pPr>
              <w:spacing w:line="240" w:lineRule="auto"/>
              <w:ind w:firstLine="0"/>
              <w:rPr>
                <w:szCs w:val="28"/>
              </w:rPr>
            </w:pPr>
            <w:r w:rsidRPr="000F3B18">
              <w:rPr>
                <w:szCs w:val="28"/>
              </w:rPr>
              <w:t>Группа</w:t>
            </w:r>
          </w:p>
        </w:tc>
        <w:tc>
          <w:tcPr>
            <w:tcW w:w="4248" w:type="dxa"/>
            <w:tcBorders>
              <w:bottom w:val="single" w:sz="12" w:space="0" w:color="auto"/>
            </w:tcBorders>
            <w:vAlign w:val="bottom"/>
          </w:tcPr>
          <w:p w14:paraId="254B4522" w14:textId="7AF4CAC1" w:rsidR="003F08BD" w:rsidRPr="000F3B18" w:rsidRDefault="00887245" w:rsidP="003F08BD">
            <w:pPr>
              <w:spacing w:line="240" w:lineRule="auto"/>
              <w:ind w:firstLine="0"/>
              <w:jc w:val="center"/>
              <w:rPr>
                <w:szCs w:val="28"/>
              </w:rPr>
            </w:pPr>
            <w:r w:rsidRPr="00933943">
              <w:rPr>
                <w:szCs w:val="28"/>
              </w:rPr>
              <w:t>ПИбд-1702а</w:t>
            </w:r>
          </w:p>
        </w:tc>
        <w:tc>
          <w:tcPr>
            <w:tcW w:w="2952" w:type="dxa"/>
          </w:tcPr>
          <w:p w14:paraId="53A7ED03" w14:textId="77777777" w:rsidR="003F08BD" w:rsidRPr="000F3B18" w:rsidRDefault="003F08BD" w:rsidP="003F08BD">
            <w:pPr>
              <w:spacing w:line="240" w:lineRule="auto"/>
              <w:ind w:firstLine="0"/>
              <w:rPr>
                <w:szCs w:val="28"/>
              </w:rPr>
            </w:pPr>
          </w:p>
        </w:tc>
      </w:tr>
      <w:tr w:rsidR="003F08BD" w:rsidRPr="00172363" w14:paraId="0695F2F5" w14:textId="77777777" w:rsidTr="00981CB8">
        <w:trPr>
          <w:trHeight w:val="567"/>
        </w:trPr>
        <w:tc>
          <w:tcPr>
            <w:tcW w:w="2532" w:type="dxa"/>
            <w:vAlign w:val="bottom"/>
          </w:tcPr>
          <w:p w14:paraId="643ECBB5" w14:textId="77777777" w:rsidR="003F08BD" w:rsidRPr="000F3B18" w:rsidRDefault="003F08BD" w:rsidP="003F08BD">
            <w:pPr>
              <w:spacing w:line="240" w:lineRule="auto"/>
              <w:ind w:firstLine="0"/>
              <w:rPr>
                <w:szCs w:val="28"/>
              </w:rPr>
            </w:pPr>
          </w:p>
        </w:tc>
        <w:tc>
          <w:tcPr>
            <w:tcW w:w="4248" w:type="dxa"/>
            <w:tcBorders>
              <w:top w:val="single" w:sz="12" w:space="0" w:color="auto"/>
            </w:tcBorders>
            <w:vAlign w:val="bottom"/>
          </w:tcPr>
          <w:p w14:paraId="5819D79D" w14:textId="77777777" w:rsidR="003F08BD" w:rsidRPr="000F3B18" w:rsidRDefault="003F08BD" w:rsidP="003F08BD">
            <w:pPr>
              <w:spacing w:line="240" w:lineRule="auto"/>
              <w:ind w:firstLine="0"/>
              <w:jc w:val="center"/>
              <w:rPr>
                <w:szCs w:val="28"/>
              </w:rPr>
            </w:pPr>
          </w:p>
        </w:tc>
        <w:tc>
          <w:tcPr>
            <w:tcW w:w="2952" w:type="dxa"/>
          </w:tcPr>
          <w:p w14:paraId="72717B59" w14:textId="77777777" w:rsidR="003F08BD" w:rsidRPr="000F3B18" w:rsidRDefault="003F08BD" w:rsidP="003F08BD">
            <w:pPr>
              <w:spacing w:line="240" w:lineRule="auto"/>
              <w:ind w:firstLine="0"/>
              <w:rPr>
                <w:szCs w:val="28"/>
              </w:rPr>
            </w:pPr>
          </w:p>
        </w:tc>
      </w:tr>
      <w:tr w:rsidR="003F08BD" w:rsidRPr="00172363" w14:paraId="42249F3D" w14:textId="77777777" w:rsidTr="00981CB8">
        <w:trPr>
          <w:trHeight w:val="567"/>
        </w:trPr>
        <w:tc>
          <w:tcPr>
            <w:tcW w:w="2532" w:type="dxa"/>
            <w:vAlign w:val="bottom"/>
          </w:tcPr>
          <w:p w14:paraId="41964A97" w14:textId="77777777" w:rsidR="003F08BD" w:rsidRPr="000F3B18" w:rsidRDefault="003F08BD" w:rsidP="003F08BD">
            <w:pPr>
              <w:spacing w:line="240" w:lineRule="auto"/>
              <w:ind w:firstLine="0"/>
              <w:rPr>
                <w:szCs w:val="28"/>
              </w:rPr>
            </w:pPr>
            <w:r w:rsidRPr="000F3B18">
              <w:rPr>
                <w:szCs w:val="28"/>
              </w:rPr>
              <w:t>Преподаватель</w:t>
            </w:r>
          </w:p>
        </w:tc>
        <w:tc>
          <w:tcPr>
            <w:tcW w:w="4248" w:type="dxa"/>
            <w:tcBorders>
              <w:bottom w:val="single" w:sz="12" w:space="0" w:color="auto"/>
            </w:tcBorders>
            <w:vAlign w:val="bottom"/>
          </w:tcPr>
          <w:p w14:paraId="3DB8556D" w14:textId="1D5E4A80" w:rsidR="003F08BD" w:rsidRPr="000F3B18" w:rsidRDefault="00887245" w:rsidP="003F08BD">
            <w:pPr>
              <w:spacing w:line="240" w:lineRule="auto"/>
              <w:ind w:firstLine="0"/>
              <w:jc w:val="center"/>
              <w:rPr>
                <w:szCs w:val="28"/>
              </w:rPr>
            </w:pPr>
            <w:r w:rsidRPr="00315F54">
              <w:rPr>
                <w:szCs w:val="28"/>
              </w:rPr>
              <w:t>Рогова Наталья Николаевна</w:t>
            </w:r>
          </w:p>
        </w:tc>
        <w:tc>
          <w:tcPr>
            <w:tcW w:w="2952" w:type="dxa"/>
          </w:tcPr>
          <w:p w14:paraId="63B216E1" w14:textId="77777777" w:rsidR="003F08BD" w:rsidRPr="000F3B18" w:rsidRDefault="003F08BD" w:rsidP="003F08BD">
            <w:pPr>
              <w:spacing w:line="240" w:lineRule="auto"/>
              <w:ind w:firstLine="0"/>
              <w:rPr>
                <w:szCs w:val="28"/>
              </w:rPr>
            </w:pPr>
          </w:p>
        </w:tc>
      </w:tr>
      <w:tr w:rsidR="003F08BD" w:rsidRPr="00172363" w14:paraId="5BC1E6A5" w14:textId="77777777" w:rsidTr="00981CB8">
        <w:trPr>
          <w:trHeight w:val="567"/>
        </w:trPr>
        <w:tc>
          <w:tcPr>
            <w:tcW w:w="2532" w:type="dxa"/>
          </w:tcPr>
          <w:p w14:paraId="11FDB769" w14:textId="77777777" w:rsidR="003F08BD" w:rsidRPr="000F3B18" w:rsidRDefault="003F08BD" w:rsidP="003F08BD">
            <w:pPr>
              <w:spacing w:line="240" w:lineRule="auto"/>
              <w:ind w:firstLine="0"/>
              <w:rPr>
                <w:szCs w:val="28"/>
              </w:rPr>
            </w:pPr>
          </w:p>
        </w:tc>
        <w:tc>
          <w:tcPr>
            <w:tcW w:w="4248" w:type="dxa"/>
            <w:tcBorders>
              <w:top w:val="single" w:sz="12" w:space="0" w:color="auto"/>
            </w:tcBorders>
            <w:vAlign w:val="center"/>
          </w:tcPr>
          <w:p w14:paraId="4D71FF3A" w14:textId="77777777" w:rsidR="003F08BD" w:rsidRPr="000F3B18" w:rsidRDefault="003F08BD" w:rsidP="003F08BD">
            <w:pPr>
              <w:spacing w:line="240" w:lineRule="auto"/>
              <w:ind w:firstLine="0"/>
              <w:jc w:val="center"/>
              <w:rPr>
                <w:szCs w:val="28"/>
              </w:rPr>
            </w:pPr>
            <w:r w:rsidRPr="000F3B18">
              <w:rPr>
                <w:szCs w:val="28"/>
                <w:vertAlign w:val="superscript"/>
              </w:rPr>
              <w:t>(И.О. Фамилия)</w:t>
            </w:r>
          </w:p>
        </w:tc>
        <w:tc>
          <w:tcPr>
            <w:tcW w:w="2952" w:type="dxa"/>
          </w:tcPr>
          <w:p w14:paraId="295923DF" w14:textId="77777777" w:rsidR="003F08BD" w:rsidRPr="000F3B18" w:rsidRDefault="003F08BD" w:rsidP="003F08BD">
            <w:pPr>
              <w:spacing w:line="240" w:lineRule="auto"/>
              <w:ind w:firstLine="0"/>
              <w:rPr>
                <w:szCs w:val="28"/>
              </w:rPr>
            </w:pPr>
          </w:p>
        </w:tc>
      </w:tr>
    </w:tbl>
    <w:p w14:paraId="38BA3078" w14:textId="77777777" w:rsidR="003F08BD" w:rsidRPr="00324A5A" w:rsidRDefault="003F08BD" w:rsidP="003F08BD">
      <w:pPr>
        <w:spacing w:line="240" w:lineRule="auto"/>
        <w:ind w:firstLine="0"/>
        <w:rPr>
          <w:szCs w:val="28"/>
        </w:rPr>
      </w:pPr>
    </w:p>
    <w:p w14:paraId="59E22DFB" w14:textId="77777777" w:rsidR="003F08BD" w:rsidRPr="00324A5A" w:rsidRDefault="003F08BD" w:rsidP="003F08BD">
      <w:pPr>
        <w:spacing w:line="240" w:lineRule="auto"/>
        <w:ind w:firstLine="0"/>
        <w:rPr>
          <w:sz w:val="20"/>
          <w:szCs w:val="20"/>
        </w:rPr>
      </w:pPr>
    </w:p>
    <w:p w14:paraId="550ACD79" w14:textId="77777777" w:rsidR="003F08BD" w:rsidRDefault="003F08BD" w:rsidP="003F08BD">
      <w:pPr>
        <w:spacing w:line="240" w:lineRule="auto"/>
        <w:ind w:firstLine="0"/>
        <w:rPr>
          <w:szCs w:val="28"/>
        </w:rPr>
      </w:pPr>
    </w:p>
    <w:p w14:paraId="1A798C40" w14:textId="77777777" w:rsidR="003F08BD" w:rsidRDefault="003F08BD" w:rsidP="003F08BD">
      <w:pPr>
        <w:spacing w:line="240" w:lineRule="auto"/>
        <w:ind w:firstLine="0"/>
        <w:jc w:val="center"/>
        <w:rPr>
          <w:szCs w:val="28"/>
        </w:rPr>
      </w:pPr>
    </w:p>
    <w:p w14:paraId="44063F4D" w14:textId="77777777" w:rsidR="003F08BD" w:rsidRDefault="003F08BD" w:rsidP="003F08BD">
      <w:pPr>
        <w:spacing w:line="240" w:lineRule="auto"/>
        <w:ind w:firstLine="0"/>
        <w:jc w:val="center"/>
        <w:rPr>
          <w:szCs w:val="28"/>
        </w:rPr>
      </w:pPr>
    </w:p>
    <w:p w14:paraId="3EB754D3" w14:textId="77777777" w:rsidR="003F08BD" w:rsidRDefault="003F08BD" w:rsidP="003F08BD">
      <w:pPr>
        <w:spacing w:line="240" w:lineRule="auto"/>
        <w:ind w:firstLine="0"/>
        <w:jc w:val="center"/>
        <w:rPr>
          <w:szCs w:val="28"/>
        </w:rPr>
      </w:pPr>
    </w:p>
    <w:p w14:paraId="1A3DF30E" w14:textId="77777777" w:rsidR="003F08BD" w:rsidRDefault="003F08BD" w:rsidP="003F08BD">
      <w:pPr>
        <w:spacing w:line="240" w:lineRule="auto"/>
        <w:ind w:firstLine="0"/>
        <w:jc w:val="center"/>
        <w:rPr>
          <w:szCs w:val="28"/>
        </w:rPr>
      </w:pPr>
    </w:p>
    <w:p w14:paraId="55A20FBD" w14:textId="77777777" w:rsidR="003F08BD" w:rsidRDefault="003F08BD" w:rsidP="003F08BD">
      <w:pPr>
        <w:spacing w:line="240" w:lineRule="auto"/>
        <w:ind w:firstLine="0"/>
        <w:jc w:val="center"/>
        <w:rPr>
          <w:szCs w:val="28"/>
        </w:rPr>
      </w:pPr>
    </w:p>
    <w:p w14:paraId="4542B394" w14:textId="2445BBC9" w:rsidR="003F08BD" w:rsidRDefault="003F08BD" w:rsidP="003F08BD">
      <w:pPr>
        <w:spacing w:line="240" w:lineRule="auto"/>
        <w:ind w:firstLine="0"/>
        <w:jc w:val="center"/>
        <w:rPr>
          <w:b/>
          <w:lang w:val="en-US"/>
        </w:rPr>
      </w:pPr>
      <w:r w:rsidRPr="00324A5A">
        <w:rPr>
          <w:szCs w:val="28"/>
        </w:rPr>
        <w:t>Тольятти 20</w:t>
      </w:r>
      <w:r>
        <w:rPr>
          <w:szCs w:val="28"/>
        </w:rPr>
        <w:t>22</w:t>
      </w:r>
    </w:p>
    <w:p w14:paraId="6E7ADECF" w14:textId="5C4DEB46" w:rsidR="00D958F8" w:rsidRPr="009444E0" w:rsidRDefault="009444E0" w:rsidP="003F08BD">
      <w:pPr>
        <w:jc w:val="center"/>
        <w:rPr>
          <w:b/>
          <w:bCs w:val="0"/>
        </w:rPr>
      </w:pPr>
      <w:r w:rsidRPr="009444E0">
        <w:rPr>
          <w:b/>
          <w:bCs w:val="0"/>
        </w:rPr>
        <w:lastRenderedPageBreak/>
        <w:t>Содержание</w:t>
      </w:r>
    </w:p>
    <w:sdt>
      <w:sdtPr>
        <w:rPr>
          <w:rFonts w:ascii="Times New Roman" w:eastAsiaTheme="minorHAnsi" w:hAnsi="Times New Roman" w:cs="Times New Roman"/>
          <w:bCs/>
          <w:color w:val="auto"/>
          <w:sz w:val="28"/>
          <w:szCs w:val="22"/>
          <w:lang w:eastAsia="en-US"/>
        </w:rPr>
        <w:id w:val="-301305397"/>
        <w:docPartObj>
          <w:docPartGallery w:val="Table of Contents"/>
          <w:docPartUnique/>
        </w:docPartObj>
      </w:sdtPr>
      <w:sdtEndPr>
        <w:rPr>
          <w:b/>
        </w:rPr>
      </w:sdtEndPr>
      <w:sdtContent>
        <w:p w14:paraId="41ED9612" w14:textId="1CDED498" w:rsidR="009A3297" w:rsidRDefault="009A3297">
          <w:pPr>
            <w:pStyle w:val="ad"/>
          </w:pPr>
        </w:p>
        <w:p w14:paraId="70DD36B3" w14:textId="115D5FEF" w:rsidR="003F08BD" w:rsidRDefault="009A3297" w:rsidP="003F08BD">
          <w:pPr>
            <w:pStyle w:val="11"/>
            <w:tabs>
              <w:tab w:val="right" w:leader="dot" w:pos="9345"/>
            </w:tabs>
            <w:spacing w:after="0"/>
            <w:ind w:firstLine="0"/>
            <w:rPr>
              <w:rFonts w:asciiTheme="minorHAnsi" w:eastAsiaTheme="minorEastAsia" w:hAnsiTheme="minorHAnsi" w:cstheme="minorBidi"/>
              <w:bCs w:val="0"/>
              <w:noProof/>
              <w:sz w:val="22"/>
              <w:lang w:eastAsia="ru-RU"/>
            </w:rPr>
          </w:pPr>
          <w:r>
            <w:fldChar w:fldCharType="begin"/>
          </w:r>
          <w:r>
            <w:instrText xml:space="preserve"> TOC \o "1-3" \h \z \u </w:instrText>
          </w:r>
          <w:r>
            <w:fldChar w:fldCharType="separate"/>
          </w:r>
          <w:hyperlink w:anchor="_Toc96886649" w:history="1">
            <w:r w:rsidR="003F08BD" w:rsidRPr="00593D2C">
              <w:rPr>
                <w:rStyle w:val="ae"/>
                <w:noProof/>
              </w:rPr>
              <w:t>Введение</w:t>
            </w:r>
            <w:r w:rsidR="003F08BD">
              <w:rPr>
                <w:noProof/>
                <w:webHidden/>
              </w:rPr>
              <w:tab/>
            </w:r>
            <w:r w:rsidR="003F08BD">
              <w:rPr>
                <w:noProof/>
                <w:webHidden/>
              </w:rPr>
              <w:fldChar w:fldCharType="begin"/>
            </w:r>
            <w:r w:rsidR="003F08BD">
              <w:rPr>
                <w:noProof/>
                <w:webHidden/>
              </w:rPr>
              <w:instrText xml:space="preserve"> PAGEREF _Toc96886649 \h </w:instrText>
            </w:r>
            <w:r w:rsidR="003F08BD">
              <w:rPr>
                <w:noProof/>
                <w:webHidden/>
              </w:rPr>
            </w:r>
            <w:r w:rsidR="003F08BD">
              <w:rPr>
                <w:noProof/>
                <w:webHidden/>
              </w:rPr>
              <w:fldChar w:fldCharType="separate"/>
            </w:r>
            <w:r w:rsidR="003F08BD">
              <w:rPr>
                <w:noProof/>
                <w:webHidden/>
              </w:rPr>
              <w:t>3</w:t>
            </w:r>
            <w:r w:rsidR="003F08BD">
              <w:rPr>
                <w:noProof/>
                <w:webHidden/>
              </w:rPr>
              <w:fldChar w:fldCharType="end"/>
            </w:r>
          </w:hyperlink>
        </w:p>
        <w:p w14:paraId="718875F3" w14:textId="21554FC4" w:rsidR="003F08BD" w:rsidRDefault="003F08BD" w:rsidP="003F08BD">
          <w:pPr>
            <w:pStyle w:val="11"/>
            <w:tabs>
              <w:tab w:val="right" w:leader="dot" w:pos="9345"/>
            </w:tabs>
            <w:spacing w:after="0"/>
            <w:ind w:firstLine="0"/>
            <w:rPr>
              <w:rFonts w:asciiTheme="minorHAnsi" w:eastAsiaTheme="minorEastAsia" w:hAnsiTheme="minorHAnsi" w:cstheme="minorBidi"/>
              <w:bCs w:val="0"/>
              <w:noProof/>
              <w:sz w:val="22"/>
              <w:lang w:eastAsia="ru-RU"/>
            </w:rPr>
          </w:pPr>
          <w:hyperlink w:anchor="_Toc96886650" w:history="1">
            <w:r w:rsidRPr="00593D2C">
              <w:rPr>
                <w:rStyle w:val="ae"/>
                <w:noProof/>
              </w:rPr>
              <w:t>1. Анализ предметной обалсти</w:t>
            </w:r>
            <w:r>
              <w:rPr>
                <w:noProof/>
                <w:webHidden/>
              </w:rPr>
              <w:tab/>
            </w:r>
            <w:r>
              <w:rPr>
                <w:noProof/>
                <w:webHidden/>
              </w:rPr>
              <w:fldChar w:fldCharType="begin"/>
            </w:r>
            <w:r>
              <w:rPr>
                <w:noProof/>
                <w:webHidden/>
              </w:rPr>
              <w:instrText xml:space="preserve"> PAGEREF _Toc96886650 \h </w:instrText>
            </w:r>
            <w:r>
              <w:rPr>
                <w:noProof/>
                <w:webHidden/>
              </w:rPr>
            </w:r>
            <w:r>
              <w:rPr>
                <w:noProof/>
                <w:webHidden/>
              </w:rPr>
              <w:fldChar w:fldCharType="separate"/>
            </w:r>
            <w:r>
              <w:rPr>
                <w:noProof/>
                <w:webHidden/>
              </w:rPr>
              <w:t>5</w:t>
            </w:r>
            <w:r>
              <w:rPr>
                <w:noProof/>
                <w:webHidden/>
              </w:rPr>
              <w:fldChar w:fldCharType="end"/>
            </w:r>
          </w:hyperlink>
        </w:p>
        <w:p w14:paraId="1B21CE1C" w14:textId="27BB3B3F" w:rsidR="003F08BD" w:rsidRDefault="003F08BD" w:rsidP="003F08BD">
          <w:pPr>
            <w:pStyle w:val="11"/>
            <w:tabs>
              <w:tab w:val="left" w:pos="1540"/>
              <w:tab w:val="right" w:leader="dot" w:pos="9345"/>
            </w:tabs>
            <w:spacing w:after="0"/>
            <w:ind w:firstLine="0"/>
            <w:rPr>
              <w:rFonts w:asciiTheme="minorHAnsi" w:eastAsiaTheme="minorEastAsia" w:hAnsiTheme="minorHAnsi" w:cstheme="minorBidi"/>
              <w:bCs w:val="0"/>
              <w:noProof/>
              <w:sz w:val="22"/>
              <w:lang w:eastAsia="ru-RU"/>
            </w:rPr>
          </w:pPr>
          <w:hyperlink w:anchor="_Toc96886651" w:history="1">
            <w:r w:rsidRPr="00593D2C">
              <w:rPr>
                <w:rStyle w:val="ae"/>
                <w:noProof/>
              </w:rPr>
              <w:t>1.1.</w:t>
            </w:r>
            <w:r>
              <w:rPr>
                <w:rFonts w:asciiTheme="minorHAnsi" w:eastAsiaTheme="minorEastAsia" w:hAnsiTheme="minorHAnsi" w:cstheme="minorBidi"/>
                <w:bCs w:val="0"/>
                <w:noProof/>
                <w:sz w:val="22"/>
                <w:lang w:eastAsia="ru-RU"/>
              </w:rPr>
              <w:tab/>
            </w:r>
            <w:r w:rsidRPr="00593D2C">
              <w:rPr>
                <w:rStyle w:val="ae"/>
                <w:noProof/>
              </w:rPr>
              <w:t>Теоретические аспекты реинжиниринга бизнес-процессов</w:t>
            </w:r>
            <w:r>
              <w:rPr>
                <w:noProof/>
                <w:webHidden/>
              </w:rPr>
              <w:tab/>
            </w:r>
            <w:r>
              <w:rPr>
                <w:noProof/>
                <w:webHidden/>
              </w:rPr>
              <w:fldChar w:fldCharType="begin"/>
            </w:r>
            <w:r>
              <w:rPr>
                <w:noProof/>
                <w:webHidden/>
              </w:rPr>
              <w:instrText xml:space="preserve"> PAGEREF _Toc96886651 \h </w:instrText>
            </w:r>
            <w:r>
              <w:rPr>
                <w:noProof/>
                <w:webHidden/>
              </w:rPr>
            </w:r>
            <w:r>
              <w:rPr>
                <w:noProof/>
                <w:webHidden/>
              </w:rPr>
              <w:fldChar w:fldCharType="separate"/>
            </w:r>
            <w:r>
              <w:rPr>
                <w:noProof/>
                <w:webHidden/>
              </w:rPr>
              <w:t>5</w:t>
            </w:r>
            <w:r>
              <w:rPr>
                <w:noProof/>
                <w:webHidden/>
              </w:rPr>
              <w:fldChar w:fldCharType="end"/>
            </w:r>
          </w:hyperlink>
        </w:p>
        <w:p w14:paraId="7AECD21F" w14:textId="2489AFB5" w:rsidR="003F08BD" w:rsidRDefault="003F08BD" w:rsidP="003F08BD">
          <w:pPr>
            <w:pStyle w:val="11"/>
            <w:tabs>
              <w:tab w:val="right" w:leader="dot" w:pos="9345"/>
            </w:tabs>
            <w:spacing w:after="0"/>
            <w:ind w:firstLine="0"/>
            <w:rPr>
              <w:rFonts w:asciiTheme="minorHAnsi" w:eastAsiaTheme="minorEastAsia" w:hAnsiTheme="minorHAnsi" w:cstheme="minorBidi"/>
              <w:bCs w:val="0"/>
              <w:noProof/>
              <w:sz w:val="22"/>
              <w:lang w:eastAsia="ru-RU"/>
            </w:rPr>
          </w:pPr>
          <w:hyperlink w:anchor="_Toc96886652" w:history="1">
            <w:r w:rsidRPr="00593D2C">
              <w:rPr>
                <w:rStyle w:val="ae"/>
                <w:noProof/>
              </w:rPr>
              <w:t>1.2. Исследование предметной области «Организация работы с пациентами»</w:t>
            </w:r>
            <w:r>
              <w:rPr>
                <w:noProof/>
                <w:webHidden/>
              </w:rPr>
              <w:tab/>
            </w:r>
            <w:r>
              <w:rPr>
                <w:noProof/>
                <w:webHidden/>
              </w:rPr>
              <w:fldChar w:fldCharType="begin"/>
            </w:r>
            <w:r>
              <w:rPr>
                <w:noProof/>
                <w:webHidden/>
              </w:rPr>
              <w:instrText xml:space="preserve"> PAGEREF _Toc96886652 \h </w:instrText>
            </w:r>
            <w:r>
              <w:rPr>
                <w:noProof/>
                <w:webHidden/>
              </w:rPr>
            </w:r>
            <w:r>
              <w:rPr>
                <w:noProof/>
                <w:webHidden/>
              </w:rPr>
              <w:fldChar w:fldCharType="separate"/>
            </w:r>
            <w:r>
              <w:rPr>
                <w:noProof/>
                <w:webHidden/>
              </w:rPr>
              <w:t>7</w:t>
            </w:r>
            <w:r>
              <w:rPr>
                <w:noProof/>
                <w:webHidden/>
              </w:rPr>
              <w:fldChar w:fldCharType="end"/>
            </w:r>
          </w:hyperlink>
        </w:p>
        <w:p w14:paraId="6A45FA2D" w14:textId="6186E054" w:rsidR="003F08BD" w:rsidRDefault="003F08BD" w:rsidP="003F08BD">
          <w:pPr>
            <w:pStyle w:val="11"/>
            <w:tabs>
              <w:tab w:val="right" w:leader="dot" w:pos="9345"/>
            </w:tabs>
            <w:spacing w:after="0"/>
            <w:ind w:firstLine="0"/>
            <w:rPr>
              <w:rFonts w:asciiTheme="minorHAnsi" w:eastAsiaTheme="minorEastAsia" w:hAnsiTheme="minorHAnsi" w:cstheme="minorBidi"/>
              <w:bCs w:val="0"/>
              <w:noProof/>
              <w:sz w:val="22"/>
              <w:lang w:eastAsia="ru-RU"/>
            </w:rPr>
          </w:pPr>
          <w:hyperlink w:anchor="_Toc96886653" w:history="1">
            <w:r w:rsidRPr="00593D2C">
              <w:rPr>
                <w:rStyle w:val="ae"/>
                <w:noProof/>
              </w:rPr>
              <w:t>2. Реинжиниринг бизнес-процесса «Организация работы с пациентами»</w:t>
            </w:r>
            <w:r>
              <w:rPr>
                <w:noProof/>
                <w:webHidden/>
              </w:rPr>
              <w:tab/>
            </w:r>
            <w:r>
              <w:rPr>
                <w:noProof/>
                <w:webHidden/>
              </w:rPr>
              <w:fldChar w:fldCharType="begin"/>
            </w:r>
            <w:r>
              <w:rPr>
                <w:noProof/>
                <w:webHidden/>
              </w:rPr>
              <w:instrText xml:space="preserve"> PAGEREF _Toc96886653 \h </w:instrText>
            </w:r>
            <w:r>
              <w:rPr>
                <w:noProof/>
                <w:webHidden/>
              </w:rPr>
            </w:r>
            <w:r>
              <w:rPr>
                <w:noProof/>
                <w:webHidden/>
              </w:rPr>
              <w:fldChar w:fldCharType="separate"/>
            </w:r>
            <w:r>
              <w:rPr>
                <w:noProof/>
                <w:webHidden/>
              </w:rPr>
              <w:t>11</w:t>
            </w:r>
            <w:r>
              <w:rPr>
                <w:noProof/>
                <w:webHidden/>
              </w:rPr>
              <w:fldChar w:fldCharType="end"/>
            </w:r>
          </w:hyperlink>
        </w:p>
        <w:p w14:paraId="199B8790" w14:textId="2A26CCCE" w:rsidR="003F08BD" w:rsidRDefault="003F08BD" w:rsidP="003F08BD">
          <w:pPr>
            <w:pStyle w:val="11"/>
            <w:tabs>
              <w:tab w:val="right" w:leader="dot" w:pos="9345"/>
            </w:tabs>
            <w:spacing w:after="0"/>
            <w:ind w:firstLine="0"/>
            <w:rPr>
              <w:rFonts w:asciiTheme="minorHAnsi" w:eastAsiaTheme="minorEastAsia" w:hAnsiTheme="minorHAnsi" w:cstheme="minorBidi"/>
              <w:bCs w:val="0"/>
              <w:noProof/>
              <w:sz w:val="22"/>
              <w:lang w:eastAsia="ru-RU"/>
            </w:rPr>
          </w:pPr>
          <w:hyperlink w:anchor="_Toc96886654" w:history="1">
            <w:r w:rsidRPr="00593D2C">
              <w:rPr>
                <w:rStyle w:val="ae"/>
                <w:noProof/>
              </w:rPr>
              <w:t>2.1. Общее описание бизнес-процесса</w:t>
            </w:r>
            <w:r>
              <w:rPr>
                <w:noProof/>
                <w:webHidden/>
              </w:rPr>
              <w:tab/>
            </w:r>
            <w:r>
              <w:rPr>
                <w:noProof/>
                <w:webHidden/>
              </w:rPr>
              <w:fldChar w:fldCharType="begin"/>
            </w:r>
            <w:r>
              <w:rPr>
                <w:noProof/>
                <w:webHidden/>
              </w:rPr>
              <w:instrText xml:space="preserve"> PAGEREF _Toc96886654 \h </w:instrText>
            </w:r>
            <w:r>
              <w:rPr>
                <w:noProof/>
                <w:webHidden/>
              </w:rPr>
            </w:r>
            <w:r>
              <w:rPr>
                <w:noProof/>
                <w:webHidden/>
              </w:rPr>
              <w:fldChar w:fldCharType="separate"/>
            </w:r>
            <w:r>
              <w:rPr>
                <w:noProof/>
                <w:webHidden/>
              </w:rPr>
              <w:t>11</w:t>
            </w:r>
            <w:r>
              <w:rPr>
                <w:noProof/>
                <w:webHidden/>
              </w:rPr>
              <w:fldChar w:fldCharType="end"/>
            </w:r>
          </w:hyperlink>
        </w:p>
        <w:p w14:paraId="7EAC5269" w14:textId="2E3B515D" w:rsidR="003F08BD" w:rsidRDefault="003F08BD" w:rsidP="003F08BD">
          <w:pPr>
            <w:pStyle w:val="11"/>
            <w:tabs>
              <w:tab w:val="right" w:leader="dot" w:pos="9345"/>
            </w:tabs>
            <w:spacing w:after="0"/>
            <w:ind w:firstLine="0"/>
            <w:rPr>
              <w:rFonts w:asciiTheme="minorHAnsi" w:eastAsiaTheme="minorEastAsia" w:hAnsiTheme="minorHAnsi" w:cstheme="minorBidi"/>
              <w:bCs w:val="0"/>
              <w:noProof/>
              <w:sz w:val="22"/>
              <w:lang w:eastAsia="ru-RU"/>
            </w:rPr>
          </w:pPr>
          <w:hyperlink w:anchor="_Toc96886655" w:history="1">
            <w:r w:rsidRPr="00593D2C">
              <w:rPr>
                <w:rStyle w:val="ae"/>
                <w:noProof/>
              </w:rPr>
              <w:t>2.2. Моделирование бизнес-процесса «Организация работы с пациентами»</w:t>
            </w:r>
            <w:r>
              <w:rPr>
                <w:noProof/>
                <w:webHidden/>
              </w:rPr>
              <w:tab/>
            </w:r>
            <w:r>
              <w:rPr>
                <w:noProof/>
                <w:webHidden/>
              </w:rPr>
              <w:fldChar w:fldCharType="begin"/>
            </w:r>
            <w:r>
              <w:rPr>
                <w:noProof/>
                <w:webHidden/>
              </w:rPr>
              <w:instrText xml:space="preserve"> PAGEREF _Toc96886655 \h </w:instrText>
            </w:r>
            <w:r>
              <w:rPr>
                <w:noProof/>
                <w:webHidden/>
              </w:rPr>
            </w:r>
            <w:r>
              <w:rPr>
                <w:noProof/>
                <w:webHidden/>
              </w:rPr>
              <w:fldChar w:fldCharType="separate"/>
            </w:r>
            <w:r>
              <w:rPr>
                <w:noProof/>
                <w:webHidden/>
              </w:rPr>
              <w:t>16</w:t>
            </w:r>
            <w:r>
              <w:rPr>
                <w:noProof/>
                <w:webHidden/>
              </w:rPr>
              <w:fldChar w:fldCharType="end"/>
            </w:r>
          </w:hyperlink>
        </w:p>
        <w:p w14:paraId="33E281B4" w14:textId="120F90E7" w:rsidR="003F08BD" w:rsidRDefault="003F08BD" w:rsidP="003F08BD">
          <w:pPr>
            <w:pStyle w:val="11"/>
            <w:tabs>
              <w:tab w:val="right" w:leader="dot" w:pos="9345"/>
            </w:tabs>
            <w:spacing w:after="0"/>
            <w:ind w:firstLine="0"/>
            <w:rPr>
              <w:rFonts w:asciiTheme="minorHAnsi" w:eastAsiaTheme="minorEastAsia" w:hAnsiTheme="minorHAnsi" w:cstheme="minorBidi"/>
              <w:bCs w:val="0"/>
              <w:noProof/>
              <w:sz w:val="22"/>
              <w:lang w:eastAsia="ru-RU"/>
            </w:rPr>
          </w:pPr>
          <w:hyperlink w:anchor="_Toc96886656" w:history="1">
            <w:r w:rsidRPr="00593D2C">
              <w:rPr>
                <w:rStyle w:val="ae"/>
                <w:noProof/>
              </w:rPr>
              <w:t>2.3. Реинжиниринг бизнес-процесса</w:t>
            </w:r>
            <w:r>
              <w:rPr>
                <w:noProof/>
                <w:webHidden/>
              </w:rPr>
              <w:tab/>
            </w:r>
            <w:r>
              <w:rPr>
                <w:noProof/>
                <w:webHidden/>
              </w:rPr>
              <w:fldChar w:fldCharType="begin"/>
            </w:r>
            <w:r>
              <w:rPr>
                <w:noProof/>
                <w:webHidden/>
              </w:rPr>
              <w:instrText xml:space="preserve"> PAGEREF _Toc96886656 \h </w:instrText>
            </w:r>
            <w:r>
              <w:rPr>
                <w:noProof/>
                <w:webHidden/>
              </w:rPr>
            </w:r>
            <w:r>
              <w:rPr>
                <w:noProof/>
                <w:webHidden/>
              </w:rPr>
              <w:fldChar w:fldCharType="separate"/>
            </w:r>
            <w:r>
              <w:rPr>
                <w:noProof/>
                <w:webHidden/>
              </w:rPr>
              <w:t>22</w:t>
            </w:r>
            <w:r>
              <w:rPr>
                <w:noProof/>
                <w:webHidden/>
              </w:rPr>
              <w:fldChar w:fldCharType="end"/>
            </w:r>
          </w:hyperlink>
        </w:p>
        <w:p w14:paraId="13969E1A" w14:textId="300DE66A" w:rsidR="003F08BD" w:rsidRDefault="003F08BD" w:rsidP="003F08BD">
          <w:pPr>
            <w:pStyle w:val="11"/>
            <w:tabs>
              <w:tab w:val="right" w:leader="dot" w:pos="9345"/>
            </w:tabs>
            <w:spacing w:after="0"/>
            <w:ind w:firstLine="0"/>
            <w:rPr>
              <w:rFonts w:asciiTheme="minorHAnsi" w:eastAsiaTheme="minorEastAsia" w:hAnsiTheme="minorHAnsi" w:cstheme="minorBidi"/>
              <w:bCs w:val="0"/>
              <w:noProof/>
              <w:sz w:val="22"/>
              <w:lang w:eastAsia="ru-RU"/>
            </w:rPr>
          </w:pPr>
          <w:hyperlink w:anchor="_Toc96886657" w:history="1">
            <w:r w:rsidRPr="00593D2C">
              <w:rPr>
                <w:rStyle w:val="ae"/>
                <w:noProof/>
              </w:rPr>
              <w:t>Заключение</w:t>
            </w:r>
            <w:r>
              <w:rPr>
                <w:noProof/>
                <w:webHidden/>
              </w:rPr>
              <w:tab/>
            </w:r>
            <w:r>
              <w:rPr>
                <w:noProof/>
                <w:webHidden/>
              </w:rPr>
              <w:fldChar w:fldCharType="begin"/>
            </w:r>
            <w:r>
              <w:rPr>
                <w:noProof/>
                <w:webHidden/>
              </w:rPr>
              <w:instrText xml:space="preserve"> PAGEREF _Toc96886657 \h </w:instrText>
            </w:r>
            <w:r>
              <w:rPr>
                <w:noProof/>
                <w:webHidden/>
              </w:rPr>
            </w:r>
            <w:r>
              <w:rPr>
                <w:noProof/>
                <w:webHidden/>
              </w:rPr>
              <w:fldChar w:fldCharType="separate"/>
            </w:r>
            <w:r>
              <w:rPr>
                <w:noProof/>
                <w:webHidden/>
              </w:rPr>
              <w:t>26</w:t>
            </w:r>
            <w:r>
              <w:rPr>
                <w:noProof/>
                <w:webHidden/>
              </w:rPr>
              <w:fldChar w:fldCharType="end"/>
            </w:r>
          </w:hyperlink>
        </w:p>
        <w:p w14:paraId="143BF868" w14:textId="6844A6BD" w:rsidR="003F08BD" w:rsidRDefault="003F08BD" w:rsidP="003F08BD">
          <w:pPr>
            <w:pStyle w:val="11"/>
            <w:tabs>
              <w:tab w:val="right" w:leader="dot" w:pos="9345"/>
            </w:tabs>
            <w:spacing w:after="0"/>
            <w:ind w:firstLine="0"/>
            <w:rPr>
              <w:rFonts w:asciiTheme="minorHAnsi" w:eastAsiaTheme="minorEastAsia" w:hAnsiTheme="minorHAnsi" w:cstheme="minorBidi"/>
              <w:bCs w:val="0"/>
              <w:noProof/>
              <w:sz w:val="22"/>
              <w:lang w:eastAsia="ru-RU"/>
            </w:rPr>
          </w:pPr>
          <w:hyperlink w:anchor="_Toc96886658" w:history="1">
            <w:r w:rsidRPr="00593D2C">
              <w:rPr>
                <w:rStyle w:val="ae"/>
                <w:noProof/>
              </w:rPr>
              <w:t>СПИСОК ИСПОЛЬЗОВАННЫХ ИСТОЧНИКОВ</w:t>
            </w:r>
            <w:r>
              <w:rPr>
                <w:noProof/>
                <w:webHidden/>
              </w:rPr>
              <w:tab/>
            </w:r>
            <w:r>
              <w:rPr>
                <w:noProof/>
                <w:webHidden/>
              </w:rPr>
              <w:fldChar w:fldCharType="begin"/>
            </w:r>
            <w:r>
              <w:rPr>
                <w:noProof/>
                <w:webHidden/>
              </w:rPr>
              <w:instrText xml:space="preserve"> PAGEREF _Toc96886658 \h </w:instrText>
            </w:r>
            <w:r>
              <w:rPr>
                <w:noProof/>
                <w:webHidden/>
              </w:rPr>
            </w:r>
            <w:r>
              <w:rPr>
                <w:noProof/>
                <w:webHidden/>
              </w:rPr>
              <w:fldChar w:fldCharType="separate"/>
            </w:r>
            <w:r>
              <w:rPr>
                <w:noProof/>
                <w:webHidden/>
              </w:rPr>
              <w:t>27</w:t>
            </w:r>
            <w:r>
              <w:rPr>
                <w:noProof/>
                <w:webHidden/>
              </w:rPr>
              <w:fldChar w:fldCharType="end"/>
            </w:r>
          </w:hyperlink>
        </w:p>
        <w:p w14:paraId="52A30F19" w14:textId="5BB560A8" w:rsidR="009A3297" w:rsidRDefault="009A3297" w:rsidP="00EF7F3D">
          <w:pPr>
            <w:ind w:firstLine="0"/>
          </w:pPr>
          <w:r>
            <w:rPr>
              <w:b/>
            </w:rPr>
            <w:fldChar w:fldCharType="end"/>
          </w:r>
        </w:p>
      </w:sdtContent>
    </w:sdt>
    <w:p w14:paraId="59370212" w14:textId="2E5760D4" w:rsidR="009444E0" w:rsidRDefault="009444E0" w:rsidP="009444E0"/>
    <w:p w14:paraId="692A7B42" w14:textId="1DC76F71" w:rsidR="009444E0" w:rsidRDefault="009444E0">
      <w:r>
        <w:br w:type="page"/>
      </w:r>
    </w:p>
    <w:p w14:paraId="070AFB13" w14:textId="057386C0" w:rsidR="009444E0" w:rsidRDefault="009444E0" w:rsidP="009444E0">
      <w:pPr>
        <w:pStyle w:val="1"/>
      </w:pPr>
      <w:bookmarkStart w:id="0" w:name="_Toc96886649"/>
      <w:r>
        <w:lastRenderedPageBreak/>
        <w:t>Введение</w:t>
      </w:r>
      <w:bookmarkEnd w:id="0"/>
    </w:p>
    <w:p w14:paraId="3716F63E" w14:textId="77777777" w:rsidR="00937C12" w:rsidRDefault="00937C12" w:rsidP="00937C12">
      <w:pPr>
        <w:tabs>
          <w:tab w:val="center" w:pos="5040"/>
          <w:tab w:val="left" w:pos="6480"/>
        </w:tabs>
        <w:suppressAutoHyphens/>
        <w:rPr>
          <w:szCs w:val="28"/>
        </w:rPr>
      </w:pPr>
    </w:p>
    <w:p w14:paraId="6477B58D" w14:textId="6EB529F1" w:rsidR="00937C12" w:rsidRDefault="00937C12" w:rsidP="00937C12">
      <w:pPr>
        <w:tabs>
          <w:tab w:val="center" w:pos="5040"/>
          <w:tab w:val="left" w:pos="6480"/>
        </w:tabs>
        <w:suppressAutoHyphens/>
        <w:rPr>
          <w:szCs w:val="28"/>
        </w:rPr>
      </w:pPr>
      <w:r>
        <w:rPr>
          <w:szCs w:val="28"/>
        </w:rPr>
        <w:t>В настоящее время создано большое количество медицинских центров различной формы собственности, в которые могут иметь доступ граждане за получением медицинской помощи. Для оказания высококачественной помощи врачу необходимо иметь полную информацию о состоянии здоровья пациента, а также данные об оказании ему медицинской помощи и установленных диагнозах в каких-либо медицинских центрах. Наличие единой информации в электронном виде о состоянии здоровья позволит сэкономить рабочее время врача-специалиста на запрос истории болезни, сократить временные затраты, связанные с назначением правильного курса лечения. Таким образом, задача разработки медицинских информационных систем является актуальной в настоящее время.</w:t>
      </w:r>
    </w:p>
    <w:p w14:paraId="5F7CE053" w14:textId="77777777" w:rsidR="00937C12" w:rsidRPr="004908EB" w:rsidRDefault="00937C12" w:rsidP="00937C12">
      <w:pPr>
        <w:tabs>
          <w:tab w:val="center" w:pos="5040"/>
          <w:tab w:val="left" w:pos="6480"/>
        </w:tabs>
        <w:suppressAutoHyphens/>
        <w:rPr>
          <w:szCs w:val="28"/>
        </w:rPr>
      </w:pPr>
      <w:bookmarkStart w:id="1" w:name="_Hlk74486604"/>
      <w:r w:rsidRPr="004908EB">
        <w:rPr>
          <w:szCs w:val="28"/>
        </w:rPr>
        <w:t xml:space="preserve">Объем профессиональных знаний, необходимых для успешной работы </w:t>
      </w:r>
      <w:r>
        <w:rPr>
          <w:szCs w:val="28"/>
        </w:rPr>
        <w:t>медицинских работников</w:t>
      </w:r>
      <w:r w:rsidRPr="004908EB">
        <w:rPr>
          <w:szCs w:val="28"/>
        </w:rPr>
        <w:t>, значителен. Поэтому актуальность усиления информационной поддержки профессиональной врачебной деятельности, медицинских работников в целом обусловлена не только потребностью в повышении качества оказываемой медицинской помощи населению, но и необходимостью оптимизации используемого для этого потенциала лечебного учреждения.</w:t>
      </w:r>
    </w:p>
    <w:p w14:paraId="54B6C4E4" w14:textId="77777777" w:rsidR="00937C12" w:rsidRPr="004908EB" w:rsidRDefault="00937C12" w:rsidP="00937C12">
      <w:pPr>
        <w:tabs>
          <w:tab w:val="center" w:pos="5040"/>
          <w:tab w:val="left" w:pos="6480"/>
        </w:tabs>
        <w:suppressAutoHyphens/>
        <w:rPr>
          <w:szCs w:val="28"/>
        </w:rPr>
      </w:pPr>
      <w:r w:rsidRPr="004908EB">
        <w:rPr>
          <w:szCs w:val="28"/>
        </w:rPr>
        <w:t xml:space="preserve">Эффективное решение </w:t>
      </w:r>
      <w:r>
        <w:rPr>
          <w:szCs w:val="28"/>
        </w:rPr>
        <w:t>указанных задач</w:t>
      </w:r>
      <w:r w:rsidRPr="004908EB">
        <w:rPr>
          <w:szCs w:val="28"/>
        </w:rPr>
        <w:t xml:space="preserve"> </w:t>
      </w:r>
      <w:r>
        <w:rPr>
          <w:szCs w:val="28"/>
        </w:rPr>
        <w:t>обеспечивается</w:t>
      </w:r>
      <w:r w:rsidRPr="004908EB">
        <w:rPr>
          <w:szCs w:val="28"/>
        </w:rPr>
        <w:t xml:space="preserve"> только посредством </w:t>
      </w:r>
      <w:r>
        <w:rPr>
          <w:szCs w:val="28"/>
        </w:rPr>
        <w:t>современных</w:t>
      </w:r>
      <w:r w:rsidRPr="004908EB">
        <w:rPr>
          <w:szCs w:val="28"/>
        </w:rPr>
        <w:t xml:space="preserve"> подходов, </w:t>
      </w:r>
      <w:r>
        <w:rPr>
          <w:szCs w:val="28"/>
        </w:rPr>
        <w:t>с использованием систем</w:t>
      </w:r>
      <w:r w:rsidRPr="004908EB">
        <w:rPr>
          <w:szCs w:val="28"/>
        </w:rPr>
        <w:t xml:space="preserve"> информатизации основных направлений </w:t>
      </w:r>
      <w:r>
        <w:rPr>
          <w:szCs w:val="28"/>
        </w:rPr>
        <w:t>работы</w:t>
      </w:r>
      <w:r w:rsidRPr="004908EB">
        <w:rPr>
          <w:szCs w:val="28"/>
        </w:rPr>
        <w:t xml:space="preserve"> учреждений здравоохранения и труда </w:t>
      </w:r>
      <w:r>
        <w:rPr>
          <w:szCs w:val="28"/>
        </w:rPr>
        <w:t>сотрудников, работающих в сфере здравоохранения</w:t>
      </w:r>
      <w:r w:rsidRPr="004908EB">
        <w:rPr>
          <w:szCs w:val="28"/>
        </w:rPr>
        <w:t xml:space="preserve">, </w:t>
      </w:r>
      <w:r>
        <w:rPr>
          <w:szCs w:val="28"/>
        </w:rPr>
        <w:t>через</w:t>
      </w:r>
      <w:r w:rsidRPr="004908EB">
        <w:rPr>
          <w:szCs w:val="28"/>
        </w:rPr>
        <w:t xml:space="preserve"> реорганизаци</w:t>
      </w:r>
      <w:r>
        <w:rPr>
          <w:szCs w:val="28"/>
        </w:rPr>
        <w:t>ю</w:t>
      </w:r>
      <w:r w:rsidRPr="004908EB">
        <w:rPr>
          <w:szCs w:val="28"/>
        </w:rPr>
        <w:t xml:space="preserve"> системы управления ресурсами (кадр</w:t>
      </w:r>
      <w:r>
        <w:rPr>
          <w:szCs w:val="28"/>
        </w:rPr>
        <w:t>ового</w:t>
      </w:r>
      <w:r w:rsidRPr="004908EB">
        <w:rPr>
          <w:szCs w:val="28"/>
        </w:rPr>
        <w:t>, финанс</w:t>
      </w:r>
      <w:r>
        <w:rPr>
          <w:szCs w:val="28"/>
        </w:rPr>
        <w:t>ового обеспечения</w:t>
      </w:r>
      <w:r w:rsidRPr="004908EB">
        <w:rPr>
          <w:szCs w:val="28"/>
        </w:rPr>
        <w:t>, материально-техническ</w:t>
      </w:r>
      <w:r>
        <w:rPr>
          <w:szCs w:val="28"/>
        </w:rPr>
        <w:t>ой</w:t>
      </w:r>
      <w:r w:rsidRPr="004908EB">
        <w:rPr>
          <w:szCs w:val="28"/>
        </w:rPr>
        <w:t xml:space="preserve"> баз</w:t>
      </w:r>
      <w:r>
        <w:rPr>
          <w:szCs w:val="28"/>
        </w:rPr>
        <w:t>ы</w:t>
      </w:r>
      <w:r w:rsidRPr="004908EB">
        <w:rPr>
          <w:szCs w:val="28"/>
        </w:rPr>
        <w:t>, лечебно-диагностическ</w:t>
      </w:r>
      <w:r>
        <w:rPr>
          <w:szCs w:val="28"/>
        </w:rPr>
        <w:t>ого</w:t>
      </w:r>
      <w:r w:rsidRPr="004908EB">
        <w:rPr>
          <w:szCs w:val="28"/>
        </w:rPr>
        <w:t xml:space="preserve"> процесс</w:t>
      </w:r>
      <w:r>
        <w:rPr>
          <w:szCs w:val="28"/>
        </w:rPr>
        <w:t>а</w:t>
      </w:r>
      <w:r w:rsidRPr="004908EB">
        <w:rPr>
          <w:szCs w:val="28"/>
        </w:rPr>
        <w:t>, обеспечени</w:t>
      </w:r>
      <w:r>
        <w:rPr>
          <w:szCs w:val="28"/>
        </w:rPr>
        <w:t>я</w:t>
      </w:r>
      <w:r w:rsidRPr="004908EB">
        <w:rPr>
          <w:szCs w:val="28"/>
        </w:rPr>
        <w:t xml:space="preserve"> лекарственными средствами</w:t>
      </w:r>
      <w:r>
        <w:rPr>
          <w:szCs w:val="28"/>
        </w:rPr>
        <w:t>, медицинской техникой</w:t>
      </w:r>
      <w:r w:rsidRPr="004908EB">
        <w:rPr>
          <w:szCs w:val="28"/>
        </w:rPr>
        <w:t xml:space="preserve"> и </w:t>
      </w:r>
      <w:r>
        <w:rPr>
          <w:szCs w:val="28"/>
        </w:rPr>
        <w:t>средствами реабилитации</w:t>
      </w:r>
      <w:r w:rsidRPr="004908EB">
        <w:rPr>
          <w:szCs w:val="28"/>
        </w:rPr>
        <w:t xml:space="preserve"> и др.) </w:t>
      </w:r>
      <w:r>
        <w:rPr>
          <w:szCs w:val="28"/>
        </w:rPr>
        <w:t>с использованием</w:t>
      </w:r>
      <w:r w:rsidRPr="004908EB">
        <w:rPr>
          <w:szCs w:val="28"/>
        </w:rPr>
        <w:t xml:space="preserve"> медицинск</w:t>
      </w:r>
      <w:r>
        <w:rPr>
          <w:szCs w:val="28"/>
        </w:rPr>
        <w:t>ой техники</w:t>
      </w:r>
      <w:r w:rsidRPr="004908EB">
        <w:rPr>
          <w:szCs w:val="28"/>
        </w:rPr>
        <w:t xml:space="preserve"> и информационных технологий.</w:t>
      </w:r>
    </w:p>
    <w:p w14:paraId="02AC3885" w14:textId="738A522D" w:rsidR="00937C12" w:rsidRDefault="00937C12" w:rsidP="00937C12">
      <w:pPr>
        <w:ind w:firstLine="708"/>
        <w:rPr>
          <w:szCs w:val="28"/>
        </w:rPr>
      </w:pPr>
      <w:r>
        <w:rPr>
          <w:szCs w:val="28"/>
        </w:rPr>
        <w:lastRenderedPageBreak/>
        <w:t>Целью работы является построение модели бизнес-процесса организации обслуживания пациентов</w:t>
      </w:r>
      <w:r w:rsidRPr="00200946">
        <w:rPr>
          <w:szCs w:val="28"/>
        </w:rPr>
        <w:t>.</w:t>
      </w:r>
    </w:p>
    <w:p w14:paraId="24010A0E" w14:textId="77777777" w:rsidR="00937C12" w:rsidRDefault="00937C12" w:rsidP="00937C12">
      <w:pPr>
        <w:ind w:firstLine="708"/>
        <w:rPr>
          <w:rStyle w:val="orderinfotopic"/>
        </w:rPr>
      </w:pPr>
      <w:r>
        <w:rPr>
          <w:szCs w:val="28"/>
        </w:rPr>
        <w:t xml:space="preserve">Объектом автоматизации в рамках данного проекта является информационная система </w:t>
      </w:r>
      <w:r>
        <w:rPr>
          <w:rStyle w:val="orderinfotopic"/>
        </w:rPr>
        <w:t>ГБУЗ ПК «Поликлиника №5».</w:t>
      </w:r>
    </w:p>
    <w:p w14:paraId="56EB765B" w14:textId="1DF4DC26" w:rsidR="00937C12" w:rsidRDefault="00937C12" w:rsidP="00937C12">
      <w:pPr>
        <w:ind w:firstLine="708"/>
        <w:rPr>
          <w:bCs w:val="0"/>
          <w:szCs w:val="28"/>
        </w:rPr>
      </w:pPr>
      <w:r>
        <w:rPr>
          <w:rStyle w:val="orderinfotopic"/>
        </w:rPr>
        <w:t>Предмет исследования: бизнес-процессы обслуживания пациентов.</w:t>
      </w:r>
    </w:p>
    <w:p w14:paraId="2228658A" w14:textId="77777777" w:rsidR="00937C12" w:rsidRDefault="00937C12" w:rsidP="00937C12">
      <w:pPr>
        <w:ind w:firstLine="708"/>
        <w:rPr>
          <w:szCs w:val="28"/>
        </w:rPr>
      </w:pPr>
      <w:r>
        <w:rPr>
          <w:szCs w:val="28"/>
        </w:rPr>
        <w:t>Задачи работы:</w:t>
      </w:r>
    </w:p>
    <w:p w14:paraId="02CC28DE" w14:textId="77777777" w:rsidR="00937C12" w:rsidRPr="00FF398B" w:rsidRDefault="00937C12" w:rsidP="00937C12">
      <w:pPr>
        <w:pStyle w:val="a3"/>
        <w:numPr>
          <w:ilvl w:val="0"/>
          <w:numId w:val="4"/>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анализ предметной области</w:t>
      </w:r>
      <w:r w:rsidRPr="00FF398B">
        <w:t>;</w:t>
      </w:r>
    </w:p>
    <w:p w14:paraId="6D4875EE" w14:textId="77777777" w:rsidR="00937C12" w:rsidRPr="00FF398B" w:rsidRDefault="00937C12" w:rsidP="00937C12">
      <w:pPr>
        <w:pStyle w:val="a3"/>
        <w:numPr>
          <w:ilvl w:val="0"/>
          <w:numId w:val="4"/>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анализ бизнес-процессов деятельности </w:t>
      </w:r>
      <w:r>
        <w:rPr>
          <w:rStyle w:val="orderinfotopic"/>
        </w:rPr>
        <w:t>ГБУЗ ПК «Поликлиника №5»</w:t>
      </w:r>
      <w:r w:rsidRPr="00FF398B">
        <w:t>;</w:t>
      </w:r>
    </w:p>
    <w:p w14:paraId="7ECF05E1" w14:textId="2CC7F29D" w:rsidR="00937C12" w:rsidRDefault="00937C12" w:rsidP="00937C12">
      <w:pPr>
        <w:pStyle w:val="a3"/>
        <w:numPr>
          <w:ilvl w:val="0"/>
          <w:numId w:val="4"/>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анализ структуры информационных потоков;</w:t>
      </w:r>
    </w:p>
    <w:p w14:paraId="0DB33DB1" w14:textId="2B371BA6" w:rsidR="00937C12" w:rsidRPr="00FF398B" w:rsidRDefault="00937C12" w:rsidP="00937C12">
      <w:pPr>
        <w:pStyle w:val="a3"/>
        <w:numPr>
          <w:ilvl w:val="0"/>
          <w:numId w:val="4"/>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построение модели бизнес-процессов исследуемой предметной области.</w:t>
      </w:r>
    </w:p>
    <w:bookmarkEnd w:id="1"/>
    <w:p w14:paraId="3EDC3A84" w14:textId="3C05243B" w:rsidR="009444E0" w:rsidRDefault="009444E0" w:rsidP="009444E0"/>
    <w:p w14:paraId="2C4BB2EB" w14:textId="444B45BD" w:rsidR="009444E0" w:rsidRDefault="009444E0">
      <w:r>
        <w:br w:type="page"/>
      </w:r>
    </w:p>
    <w:p w14:paraId="483B56C1" w14:textId="1225BAC5" w:rsidR="008105FB" w:rsidRDefault="008105FB" w:rsidP="008105FB">
      <w:pPr>
        <w:pStyle w:val="1"/>
      </w:pPr>
      <w:bookmarkStart w:id="2" w:name="_Toc96886650"/>
      <w:r>
        <w:lastRenderedPageBreak/>
        <w:t>1. Анализ предметной обалсти</w:t>
      </w:r>
      <w:bookmarkEnd w:id="2"/>
    </w:p>
    <w:p w14:paraId="04382A01" w14:textId="589E33F0" w:rsidR="009E5FCA" w:rsidRDefault="009E5FCA" w:rsidP="008105FB">
      <w:pPr>
        <w:pStyle w:val="1"/>
        <w:numPr>
          <w:ilvl w:val="1"/>
          <w:numId w:val="7"/>
        </w:numPr>
      </w:pPr>
      <w:bookmarkStart w:id="3" w:name="_Toc96886651"/>
      <w:r>
        <w:t>Теоретические аспекты реинжиниринга бизнес-процессов</w:t>
      </w:r>
      <w:bookmarkEnd w:id="3"/>
    </w:p>
    <w:p w14:paraId="4ABF6E65" w14:textId="2379BA9E" w:rsidR="009E5FCA" w:rsidRDefault="009E5FCA"/>
    <w:p w14:paraId="5D64C337" w14:textId="77777777" w:rsidR="009E5FCA" w:rsidRDefault="009E5FCA" w:rsidP="009E5FCA">
      <w:pPr>
        <w:rPr>
          <w:sz w:val="24"/>
        </w:rPr>
      </w:pPr>
      <w:r>
        <w:t>Процесс реинжиниринга основывается на следующих понятиях: «желаемый образ компании» и «модель бизнеса». Будущий образ фирмы – является упрощенным образом оригинала и отражает главные его черты без учёта второстепенных деталей. Модель бизнеса представляет собой представление основных хозяйственных процессов компании, рассматриваемых во взаимодействии с деловой средой компании. Составление и расчет моделей проводится с использованием специализированного ПО. Модели бизнеса позволяют определять параметры основных процессов деловых единиц с дальнейшим анализом возможностей их перестройки – реинжиниринга.</w:t>
      </w:r>
    </w:p>
    <w:p w14:paraId="7DA20E70" w14:textId="77777777" w:rsidR="009E5FCA" w:rsidRDefault="009E5FCA" w:rsidP="009E5FCA">
      <w:r>
        <w:t xml:space="preserve">В качестве объектов реинжиниринга вступают не компании в целом, а отдельные процессы. Реинжинирингу подвергаются не структурные подразделения, а технологии их работы. </w:t>
      </w:r>
    </w:p>
    <w:p w14:paraId="4D10C963" w14:textId="77777777" w:rsidR="009E5FCA" w:rsidRDefault="009E5FCA" w:rsidP="009E5FCA">
      <w:r>
        <w:t xml:space="preserve">Одним из методов совершенствования управления процессами, в совокупности формирующими бизнес компании, является придание им наименований, которые отражают их исходное и целевое состояния. Наименования позволяют отражать суть работ, выполняемых в промежутке между стартом и окончанием процесса. </w:t>
      </w:r>
    </w:p>
    <w:p w14:paraId="180AA79F" w14:textId="77777777" w:rsidR="009E5FCA" w:rsidRDefault="009E5FCA" w:rsidP="009E5FCA">
      <w:r>
        <w:t>После проведения идентификации процессов, необходимо определить, какие из должны быть повергнуты реинжинирингу и в каком порядке. Таким образом, весь процесс реинжиниринга имеет стадии, описанные ниже.</w:t>
      </w:r>
    </w:p>
    <w:p w14:paraId="6BCD2B44" w14:textId="77777777" w:rsidR="009E5FCA" w:rsidRDefault="009E5FCA" w:rsidP="009E5FCA">
      <w:r w:rsidRPr="00065526">
        <w:t>1.Формирование желаемого образа компании</w:t>
      </w:r>
      <w:r>
        <w:t>. Формирование будущего образа производится в рамках разработки стратегии компании, ее основных целей и методов их достижения.</w:t>
      </w:r>
    </w:p>
    <w:p w14:paraId="3901CBDC" w14:textId="77777777" w:rsidR="009E5FCA" w:rsidRDefault="009E5FCA" w:rsidP="009E5FCA">
      <w:r>
        <w:rPr>
          <w:u w:val="single"/>
        </w:rPr>
        <w:t>2. Создание модели реальных или существующих бизнесов компании</w:t>
      </w:r>
      <w:r>
        <w:t xml:space="preserve">. Проводится воссоздание (реконструкция) системы действий, работ, посредством которых компания осуществляет реализацию своих целей. </w:t>
      </w:r>
      <w:r>
        <w:lastRenderedPageBreak/>
        <w:t>Детально описываются и документируются основные операции компании, проводится оценка их эффективности.</w:t>
      </w:r>
    </w:p>
    <w:p w14:paraId="14F69004" w14:textId="77777777" w:rsidR="009E5FCA" w:rsidRDefault="009E5FCA" w:rsidP="009E5FCA">
      <w:r>
        <w:rPr>
          <w:u w:val="single"/>
        </w:rPr>
        <w:t>3. Разработка модели нового бизнеса</w:t>
      </w:r>
      <w:r>
        <w:t>. Производится перепроектирование текущей технологии компании через проведение  прямого реинжиниринга. Для моделирования обновленной технологии  выполняется:</w:t>
      </w:r>
    </w:p>
    <w:p w14:paraId="51FF9BCE" w14:textId="77777777" w:rsidR="009E5FCA" w:rsidRDefault="009E5FCA" w:rsidP="009E5FCA">
      <w:r w:rsidRPr="00A94089">
        <w:rPr>
          <w:iCs/>
        </w:rPr>
        <w:t>Перепроектир</w:t>
      </w:r>
      <w:r>
        <w:rPr>
          <w:iCs/>
        </w:rPr>
        <w:t>ование</w:t>
      </w:r>
      <w:r w:rsidRPr="00A94089">
        <w:rPr>
          <w:iCs/>
        </w:rPr>
        <w:t xml:space="preserve"> выбранны</w:t>
      </w:r>
      <w:r>
        <w:rPr>
          <w:iCs/>
        </w:rPr>
        <w:t>х</w:t>
      </w:r>
      <w:r w:rsidRPr="00A94089">
        <w:rPr>
          <w:iCs/>
        </w:rPr>
        <w:t xml:space="preserve"> хозяйственны</w:t>
      </w:r>
      <w:r>
        <w:rPr>
          <w:iCs/>
        </w:rPr>
        <w:t>х</w:t>
      </w:r>
      <w:r w:rsidRPr="00A94089">
        <w:rPr>
          <w:iCs/>
        </w:rPr>
        <w:t xml:space="preserve"> процесс</w:t>
      </w:r>
      <w:r>
        <w:rPr>
          <w:iCs/>
        </w:rPr>
        <w:t>ов</w:t>
      </w:r>
      <w:r>
        <w:t>. Проводится создание более эффективных рабочих процедур (в которые включаются задания, являющиеся составляющими бизнес-процессов). Проводится определение техноло</w:t>
      </w:r>
      <w:r>
        <w:softHyphen/>
        <w:t>гий (в том числе информационных) и способов их использования;</w:t>
      </w:r>
    </w:p>
    <w:p w14:paraId="56090A12" w14:textId="77777777" w:rsidR="009E5FCA" w:rsidRDefault="009E5FCA" w:rsidP="009E5FCA">
      <w:r w:rsidRPr="00A94089">
        <w:rPr>
          <w:iCs/>
        </w:rPr>
        <w:t>Формир</w:t>
      </w:r>
      <w:r>
        <w:rPr>
          <w:iCs/>
        </w:rPr>
        <w:t>ование</w:t>
      </w:r>
      <w:r w:rsidRPr="00A94089">
        <w:rPr>
          <w:iCs/>
        </w:rPr>
        <w:t xml:space="preserve"> нов</w:t>
      </w:r>
      <w:r>
        <w:rPr>
          <w:iCs/>
        </w:rPr>
        <w:t>ого</w:t>
      </w:r>
      <w:r w:rsidRPr="00A94089">
        <w:rPr>
          <w:iCs/>
        </w:rPr>
        <w:t xml:space="preserve"> функци</w:t>
      </w:r>
      <w:r>
        <w:rPr>
          <w:iCs/>
        </w:rPr>
        <w:t>онала сотрудников</w:t>
      </w:r>
      <w:r>
        <w:t>. Проводится переработка должностных инструкций, определение оптимальной си</w:t>
      </w:r>
      <w:r>
        <w:softHyphen/>
        <w:t>стемы мотивации, организация рабочих команд, проводится разработка программ по подготовке и переподготовке специалистов;</w:t>
      </w:r>
    </w:p>
    <w:p w14:paraId="33D44562" w14:textId="77777777" w:rsidR="009E5FCA" w:rsidRDefault="009E5FCA" w:rsidP="009E5FCA">
      <w:r w:rsidRPr="00A94089">
        <w:rPr>
          <w:iCs/>
        </w:rPr>
        <w:t>Созда</w:t>
      </w:r>
      <w:r>
        <w:rPr>
          <w:iCs/>
        </w:rPr>
        <w:t>ние</w:t>
      </w:r>
      <w:r w:rsidRPr="00A94089">
        <w:rPr>
          <w:iCs/>
        </w:rPr>
        <w:t xml:space="preserve"> информационны</w:t>
      </w:r>
      <w:r>
        <w:rPr>
          <w:iCs/>
        </w:rPr>
        <w:t>х</w:t>
      </w:r>
      <w:r w:rsidRPr="00A94089">
        <w:rPr>
          <w:iCs/>
        </w:rPr>
        <w:t xml:space="preserve"> систем</w:t>
      </w:r>
      <w:r>
        <w:t>, необходимых для проведения реинжиниринга, что предполагает определение перечня оборудования и программного обеспечения, формирование специализированной информационной системы бизнеса. Необходимый для реализации реинжиниринга уровень информационного обеспечения предполагает обеспечение доступности для каждого участника проекта реинжиниринга в любой точке деловой единицы;</w:t>
      </w:r>
    </w:p>
    <w:p w14:paraId="71768934" w14:textId="77777777" w:rsidR="009E5FCA" w:rsidRDefault="009E5FCA" w:rsidP="009E5FCA">
      <w:r w:rsidRPr="00A94089">
        <w:rPr>
          <w:iCs/>
        </w:rPr>
        <w:t>Про</w:t>
      </w:r>
      <w:r>
        <w:rPr>
          <w:iCs/>
        </w:rPr>
        <w:t xml:space="preserve">ведение </w:t>
      </w:r>
      <w:r w:rsidRPr="00A94089">
        <w:rPr>
          <w:iCs/>
        </w:rPr>
        <w:t>тестировани</w:t>
      </w:r>
      <w:r>
        <w:rPr>
          <w:iCs/>
        </w:rPr>
        <w:t>я</w:t>
      </w:r>
      <w:r w:rsidRPr="00A94089">
        <w:rPr>
          <w:iCs/>
        </w:rPr>
        <w:t xml:space="preserve"> новой</w:t>
      </w:r>
      <w:r>
        <w:t xml:space="preserve"> модели, что связано с ее предварительным применением в ограниченных масштабах.</w:t>
      </w:r>
    </w:p>
    <w:p w14:paraId="6B7A9077" w14:textId="77777777" w:rsidR="009E5FCA" w:rsidRDefault="009E5FCA" w:rsidP="009E5FCA">
      <w:r w:rsidRPr="00A94089">
        <w:t xml:space="preserve">Внедрение модели нового бизнеса в </w:t>
      </w:r>
      <w:r>
        <w:t>работу компании</w:t>
      </w:r>
      <w:r w:rsidRPr="00A94089">
        <w:t>.</w:t>
      </w:r>
      <w:r>
        <w:t xml:space="preserve"> Проводится практическое воплощение новой модели бизнеса. В данном случае необходимо состыковывать и пере</w:t>
      </w:r>
      <w:r>
        <w:softHyphen/>
        <w:t>ходить от старых технологий к модернизированным, так, чтобы исполнителями процессов не ощущалась дисгармония в рабочей обстановке. Эластичность пере</w:t>
      </w:r>
      <w:r>
        <w:softHyphen/>
        <w:t>ходного процесса во многом определяется степенью качества проведения подгото</w:t>
      </w:r>
      <w:r>
        <w:softHyphen/>
        <w:t>вки.</w:t>
      </w:r>
    </w:p>
    <w:p w14:paraId="580519BE" w14:textId="47DD30ED" w:rsidR="009E5FCA" w:rsidRDefault="009E5FCA" w:rsidP="009E5FCA">
      <w:r>
        <w:lastRenderedPageBreak/>
        <w:t xml:space="preserve">Главная цель реинжиниринга бизнес-процессов состоит в резком ускорении реакции компании на изменения в потребительских предпочтениях при значительном сокращении затрат по всем видам. </w:t>
      </w:r>
    </w:p>
    <w:p w14:paraId="0BAAC134" w14:textId="77777777" w:rsidR="008105FB" w:rsidRDefault="008105FB" w:rsidP="009E5FCA"/>
    <w:p w14:paraId="16BF3782" w14:textId="34481CE6" w:rsidR="009444E0" w:rsidRDefault="008105FB" w:rsidP="009444E0">
      <w:pPr>
        <w:pStyle w:val="1"/>
      </w:pPr>
      <w:bookmarkStart w:id="4" w:name="_Toc96886652"/>
      <w:r>
        <w:t>1</w:t>
      </w:r>
      <w:r w:rsidR="009E5FCA">
        <w:t>.</w:t>
      </w:r>
      <w:r>
        <w:t>2</w:t>
      </w:r>
      <w:r w:rsidR="009444E0">
        <w:t>.</w:t>
      </w:r>
      <w:r w:rsidR="009E5FCA">
        <w:t xml:space="preserve"> </w:t>
      </w:r>
      <w:r w:rsidR="009444E0">
        <w:t>Исследование предметной области «Организация работ</w:t>
      </w:r>
      <w:r w:rsidR="009A3297">
        <w:t>ы</w:t>
      </w:r>
      <w:r w:rsidR="009444E0">
        <w:t xml:space="preserve"> с пациентами»</w:t>
      </w:r>
      <w:bookmarkEnd w:id="4"/>
      <w:r w:rsidR="009444E0">
        <w:t xml:space="preserve"> </w:t>
      </w:r>
    </w:p>
    <w:p w14:paraId="2DDE29B8" w14:textId="3EF33FC7" w:rsidR="009444E0" w:rsidRDefault="009444E0" w:rsidP="009444E0"/>
    <w:p w14:paraId="21017181" w14:textId="34018870" w:rsidR="00FA150E" w:rsidRDefault="00FA150E" w:rsidP="00FA150E">
      <w:pPr>
        <w:pStyle w:val="TNR1415"/>
        <w:rPr>
          <w:shd w:val="clear" w:color="auto" w:fill="FFFFFF"/>
        </w:rPr>
      </w:pPr>
      <w:r>
        <w:rPr>
          <w:shd w:val="clear" w:color="auto" w:fill="FFFFFF"/>
        </w:rPr>
        <w:t xml:space="preserve">В рамках данной работы проведен анализ </w:t>
      </w:r>
      <w:r w:rsidR="009E5FCA">
        <w:rPr>
          <w:shd w:val="clear" w:color="auto" w:fill="FFFFFF"/>
        </w:rPr>
        <w:t>бизнес-процессов</w:t>
      </w:r>
      <w:r>
        <w:rPr>
          <w:shd w:val="clear" w:color="auto" w:fill="FFFFFF"/>
        </w:rPr>
        <w:t xml:space="preserve"> работы медицинских учреждений. Автоматизация технологии работы учреждения здравоохранения позволит оптимизировать деятельность по ведению единой картотеки историй болезни пациентов, вести информацию о проведенных диспансеризациях, производить формировать аналитическую отчетность, сократить временные затраты на выполнение основных технологических операций, снизить вероятность ошибок вследствие влияния человеческого фактора, сократить время поиска информации, связанной с учетом профосмотров и диспансеризаций, что в конечном итоге позволит более рационально организовать деятельность медицинских учреждений в целом </w:t>
      </w:r>
      <w:r w:rsidRPr="003B69C8">
        <w:rPr>
          <w:shd w:val="clear" w:color="auto" w:fill="FFFFFF"/>
        </w:rPr>
        <w:t>[</w:t>
      </w:r>
      <w:r w:rsidRPr="00B27CE7">
        <w:rPr>
          <w:shd w:val="clear" w:color="auto" w:fill="FFFFFF"/>
        </w:rPr>
        <w:t xml:space="preserve">7, </w:t>
      </w:r>
      <w:r>
        <w:rPr>
          <w:shd w:val="clear" w:color="auto" w:fill="FFFFFF"/>
        </w:rPr>
        <w:t>9</w:t>
      </w:r>
      <w:r w:rsidRPr="003B69C8">
        <w:rPr>
          <w:shd w:val="clear" w:color="auto" w:fill="FFFFFF"/>
        </w:rPr>
        <w:t>]</w:t>
      </w:r>
      <w:r>
        <w:rPr>
          <w:shd w:val="clear" w:color="auto" w:fill="FFFFFF"/>
        </w:rPr>
        <w:t>.</w:t>
      </w:r>
    </w:p>
    <w:p w14:paraId="4F6C1DE1" w14:textId="77777777" w:rsidR="00FA150E" w:rsidRDefault="00FA150E" w:rsidP="00FA150E">
      <w:pPr>
        <w:pStyle w:val="TNR1415"/>
      </w:pPr>
      <w:r>
        <w:t>Использование современных технологий в учреждениях здравоохранения позволит ускорить процесс формирования печатных документов, сводной отчетной информации с использованием единой информационной базы, что сделает возможным обеспечение мгновенного доступа к требуемой информации, хранящейся в информационной системе, анализ которой позволит принимать управленческие решения для оптимизации деятельности поликлиники.</w:t>
      </w:r>
    </w:p>
    <w:p w14:paraId="01C32D8A" w14:textId="77777777" w:rsidR="00FA150E" w:rsidRPr="006A3FD5" w:rsidRDefault="00FA150E" w:rsidP="00FA150E">
      <w:pPr>
        <w:pStyle w:val="TNR1415"/>
        <w:rPr>
          <w:shd w:val="clear" w:color="auto" w:fill="FFFFFF"/>
        </w:rPr>
      </w:pPr>
      <w:r>
        <w:rPr>
          <w:shd w:val="clear" w:color="auto" w:fill="FFFFFF"/>
        </w:rPr>
        <w:t xml:space="preserve">Функционирование разрабатываемой информационной системы планируется в структуре </w:t>
      </w:r>
      <w:r>
        <w:rPr>
          <w:rStyle w:val="orderinfotopic"/>
          <w:rFonts w:eastAsiaTheme="majorEastAsia"/>
        </w:rPr>
        <w:t>ГБУЗ ПК «Поликлиника №5»</w:t>
      </w:r>
      <w:r>
        <w:t>.</w:t>
      </w:r>
    </w:p>
    <w:p w14:paraId="3462F607" w14:textId="2C322AAE" w:rsidR="00FA150E" w:rsidRPr="001F4836" w:rsidRDefault="00FA150E" w:rsidP="00FA150E">
      <w:pPr>
        <w:pStyle w:val="TNR1415"/>
      </w:pPr>
      <w:r>
        <w:t>С</w:t>
      </w:r>
      <w:r w:rsidRPr="001F4836">
        <w:t>труктур</w:t>
      </w:r>
      <w:r>
        <w:t>а</w:t>
      </w:r>
      <w:r w:rsidRPr="001F4836">
        <w:t xml:space="preserve"> </w:t>
      </w:r>
      <w:r>
        <w:t>медицинского учреждения</w:t>
      </w:r>
      <w:r w:rsidRPr="001F4836">
        <w:t xml:space="preserve"> </w:t>
      </w:r>
      <w:r>
        <w:t>включает</w:t>
      </w:r>
      <w:r w:rsidRPr="001F4836">
        <w:t xml:space="preserve"> стационар</w:t>
      </w:r>
      <w:r>
        <w:t>,</w:t>
      </w:r>
      <w:r w:rsidRPr="001F4836">
        <w:t xml:space="preserve"> поликлиник</w:t>
      </w:r>
      <w:r>
        <w:t>у, рассчитанную на ежедневный прием</w:t>
      </w:r>
      <w:r w:rsidRPr="001F4836">
        <w:t xml:space="preserve"> 40</w:t>
      </w:r>
      <w:r>
        <w:t>0</w:t>
      </w:r>
      <w:r w:rsidRPr="001F4836">
        <w:t xml:space="preserve"> посе</w:t>
      </w:r>
      <w:r>
        <w:t>тителей,</w:t>
      </w:r>
      <w:r w:rsidRPr="001F4836">
        <w:t xml:space="preserve"> сельски</w:t>
      </w:r>
      <w:r>
        <w:t>е</w:t>
      </w:r>
      <w:r w:rsidRPr="001F4836">
        <w:t xml:space="preserve"> врачебны</w:t>
      </w:r>
      <w:r>
        <w:t>е</w:t>
      </w:r>
      <w:r w:rsidRPr="001F4836">
        <w:t xml:space="preserve"> амбулатории </w:t>
      </w:r>
      <w:r>
        <w:t>и</w:t>
      </w:r>
      <w:r w:rsidRPr="001F4836">
        <w:t xml:space="preserve"> фельдшерско-акушерски</w:t>
      </w:r>
      <w:r>
        <w:t>е</w:t>
      </w:r>
      <w:r w:rsidRPr="001F4836">
        <w:t xml:space="preserve"> пункт</w:t>
      </w:r>
      <w:r>
        <w:t>ы</w:t>
      </w:r>
      <w:r w:rsidRPr="001F4836">
        <w:t>.</w:t>
      </w:r>
    </w:p>
    <w:p w14:paraId="5385335F" w14:textId="77777777" w:rsidR="00FA150E" w:rsidRPr="001F4836" w:rsidRDefault="00FA150E" w:rsidP="00FA150E">
      <w:pPr>
        <w:pStyle w:val="TNR1415"/>
      </w:pPr>
      <w:r>
        <w:lastRenderedPageBreak/>
        <w:t xml:space="preserve">Прием в ЦРБ осуществляется </w:t>
      </w:r>
      <w:r w:rsidRPr="001F4836">
        <w:t xml:space="preserve">в по 32-м </w:t>
      </w:r>
      <w:r>
        <w:t xml:space="preserve">врачебным </w:t>
      </w:r>
      <w:r w:rsidRPr="001F4836">
        <w:t>специальностям.</w:t>
      </w:r>
    </w:p>
    <w:p w14:paraId="3810B2A2" w14:textId="77777777" w:rsidR="00FA150E" w:rsidRDefault="00FA150E" w:rsidP="00FA150E">
      <w:pPr>
        <w:pStyle w:val="TNR1415"/>
      </w:pPr>
      <w:r>
        <w:t>В структуру ЦРБ также входит к</w:t>
      </w:r>
      <w:r w:rsidRPr="001F4836">
        <w:t>линико-диагностическая лаборатория (</w:t>
      </w:r>
      <w:r>
        <w:t>для проведения</w:t>
      </w:r>
      <w:r w:rsidRPr="001F4836">
        <w:t xml:space="preserve"> клинически</w:t>
      </w:r>
      <w:r>
        <w:t>х</w:t>
      </w:r>
      <w:r w:rsidRPr="001F4836">
        <w:t>, биохимически</w:t>
      </w:r>
      <w:r>
        <w:t>х</w:t>
      </w:r>
      <w:r w:rsidRPr="001F4836">
        <w:t>, серологически</w:t>
      </w:r>
      <w:r>
        <w:t>х</w:t>
      </w:r>
      <w:r w:rsidRPr="001F4836">
        <w:t>, микробиологически</w:t>
      </w:r>
      <w:r>
        <w:t>х</w:t>
      </w:r>
      <w:r w:rsidRPr="001F4836">
        <w:t xml:space="preserve"> лабораторны</w:t>
      </w:r>
      <w:r>
        <w:t xml:space="preserve">х </w:t>
      </w:r>
      <w:r w:rsidRPr="001F4836">
        <w:t>исследовани</w:t>
      </w:r>
      <w:r>
        <w:t>й</w:t>
      </w:r>
      <w:r w:rsidRPr="001F4836">
        <w:t>).</w:t>
      </w:r>
    </w:p>
    <w:p w14:paraId="73A1B2A3" w14:textId="77777777" w:rsidR="00FA150E" w:rsidRPr="001F4836" w:rsidRDefault="00FA150E" w:rsidP="00FA150E">
      <w:pPr>
        <w:pStyle w:val="TNR1415"/>
      </w:pPr>
      <w:r>
        <w:t>Также в поликлинике отпускаются ф</w:t>
      </w:r>
      <w:r w:rsidRPr="001F4836">
        <w:t>изиотерапевтическ</w:t>
      </w:r>
      <w:r>
        <w:t xml:space="preserve">ие процедуры, </w:t>
      </w:r>
      <w:r w:rsidRPr="001F4836">
        <w:t>используются</w:t>
      </w:r>
      <w:r>
        <w:t xml:space="preserve"> системы </w:t>
      </w:r>
      <w:r w:rsidRPr="001F4836">
        <w:t>функциональн</w:t>
      </w:r>
      <w:r>
        <w:t>ой</w:t>
      </w:r>
      <w:r w:rsidRPr="001F4836">
        <w:t xml:space="preserve"> диагностики</w:t>
      </w:r>
      <w:r>
        <w:t>, а также оборудование для УЗИ</w:t>
      </w:r>
    </w:p>
    <w:p w14:paraId="1D4F037D" w14:textId="77777777" w:rsidR="00FA150E" w:rsidRDefault="00FA150E" w:rsidP="00FA150E">
      <w:pPr>
        <w:pStyle w:val="TNR1415"/>
      </w:pPr>
      <w:r w:rsidRPr="0098207C">
        <w:rPr>
          <w:shd w:val="clear" w:color="auto" w:fill="FFFFFF"/>
        </w:rPr>
        <w:t>На</w:t>
      </w:r>
      <w:r>
        <w:rPr>
          <w:shd w:val="clear" w:color="auto" w:fill="FFFFFF"/>
        </w:rPr>
        <w:t xml:space="preserve"> рисунке 1 показана диаграмма организационной структуры </w:t>
      </w:r>
      <w:r>
        <w:rPr>
          <w:rStyle w:val="orderinfotopic"/>
          <w:rFonts w:eastAsiaTheme="majorEastAsia"/>
        </w:rPr>
        <w:t>ГБУЗ ПК «Поликлиника №5»</w:t>
      </w:r>
      <w:r>
        <w:t>.</w:t>
      </w:r>
    </w:p>
    <w:p w14:paraId="7B459804" w14:textId="0B284DB5" w:rsidR="00FA150E" w:rsidRDefault="00196991" w:rsidP="00FA150E">
      <w:pPr>
        <w:ind w:firstLine="0"/>
        <w:rPr>
          <w:szCs w:val="28"/>
          <w:shd w:val="clear" w:color="auto" w:fill="FFFFFF"/>
          <w:lang w:eastAsia="ru-RU"/>
        </w:rPr>
      </w:pPr>
      <w:r w:rsidRPr="00196991">
        <w:rPr>
          <w:noProof/>
          <w:szCs w:val="28"/>
          <w:shd w:val="clear" w:color="auto" w:fill="FFFFFF"/>
          <w:lang w:eastAsia="ru-RU"/>
        </w:rPr>
        <w:drawing>
          <wp:inline distT="0" distB="0" distL="0" distR="0" wp14:anchorId="202F83EA" wp14:editId="48C2991B">
            <wp:extent cx="5940425" cy="478980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789805"/>
                    </a:xfrm>
                    <a:prstGeom prst="rect">
                      <a:avLst/>
                    </a:prstGeom>
                    <a:noFill/>
                    <a:ln>
                      <a:noFill/>
                    </a:ln>
                  </pic:spPr>
                </pic:pic>
              </a:graphicData>
            </a:graphic>
          </wp:inline>
        </w:drawing>
      </w:r>
    </w:p>
    <w:p w14:paraId="37E5C7D7" w14:textId="031ADA42" w:rsidR="00FA150E" w:rsidRPr="00094CD7" w:rsidRDefault="00FA150E" w:rsidP="00FA150E">
      <w:pPr>
        <w:pStyle w:val="TNR1415"/>
        <w:jc w:val="center"/>
        <w:rPr>
          <w:rStyle w:val="orderinfotopic"/>
          <w:rFonts w:eastAsiaTheme="majorEastAsia"/>
        </w:rPr>
      </w:pPr>
      <w:r>
        <w:t xml:space="preserve">Рисунок </w:t>
      </w:r>
      <w:r w:rsidR="00BC4FA5">
        <w:fldChar w:fldCharType="begin"/>
      </w:r>
      <w:r w:rsidR="00BC4FA5">
        <w:instrText xml:space="preserve"> SEQ Рисунок_2. \* ARABIC </w:instrText>
      </w:r>
      <w:r w:rsidR="00BC4FA5">
        <w:fldChar w:fldCharType="separate"/>
      </w:r>
      <w:r w:rsidR="009E5FCA">
        <w:rPr>
          <w:noProof/>
        </w:rPr>
        <w:t>1</w:t>
      </w:r>
      <w:r w:rsidR="00BC4FA5">
        <w:rPr>
          <w:noProof/>
        </w:rPr>
        <w:fldChar w:fldCharType="end"/>
      </w:r>
      <w:r>
        <w:t xml:space="preserve"> - С</w:t>
      </w:r>
      <w:r w:rsidRPr="00094CD7">
        <w:t xml:space="preserve">хема организационной структуры  </w:t>
      </w:r>
      <w:r w:rsidRPr="00094CD7">
        <w:rPr>
          <w:rStyle w:val="orderinfotopic"/>
          <w:rFonts w:eastAsiaTheme="majorEastAsia"/>
        </w:rPr>
        <w:t>ГБУЗ ПК «Поликлиника №5»</w:t>
      </w:r>
    </w:p>
    <w:p w14:paraId="05305CA6" w14:textId="77777777" w:rsidR="00FA150E" w:rsidRPr="00175ED6" w:rsidRDefault="00FA150E" w:rsidP="00FA150E">
      <w:pPr>
        <w:pStyle w:val="a9"/>
        <w:rPr>
          <w:rFonts w:ascii="Calibri" w:hAnsi="Calibri"/>
          <w:sz w:val="18"/>
          <w:szCs w:val="18"/>
          <w:lang w:eastAsia="en-US"/>
        </w:rPr>
      </w:pPr>
    </w:p>
    <w:p w14:paraId="2B5F021B" w14:textId="211F8C6C" w:rsidR="00FA150E" w:rsidRDefault="00FA150E" w:rsidP="00FA150E">
      <w:pPr>
        <w:pStyle w:val="TNR1415"/>
      </w:pPr>
      <w:r>
        <w:rPr>
          <w:shd w:val="clear" w:color="auto" w:fill="FFFFFF"/>
        </w:rPr>
        <w:t xml:space="preserve">Как показано на рисунке 1, организационную структуру </w:t>
      </w:r>
      <w:r>
        <w:rPr>
          <w:rStyle w:val="orderinfotopic"/>
          <w:rFonts w:eastAsiaTheme="majorEastAsia"/>
        </w:rPr>
        <w:t>ГБУЗ ПК «Поликлиника №5»</w:t>
      </w:r>
    </w:p>
    <w:p w14:paraId="76E08951" w14:textId="77777777" w:rsidR="00FA150E" w:rsidRDefault="00FA150E" w:rsidP="00FA150E">
      <w:pPr>
        <w:pStyle w:val="a9"/>
        <w:numPr>
          <w:ilvl w:val="0"/>
          <w:numId w:val="1"/>
        </w:numPr>
        <w:ind w:left="0" w:firstLine="709"/>
      </w:pPr>
      <w:r>
        <w:lastRenderedPageBreak/>
        <w:t>Главный врач – руководитель учреждения;</w:t>
      </w:r>
    </w:p>
    <w:p w14:paraId="1F00DB85" w14:textId="77777777" w:rsidR="00FA150E" w:rsidRDefault="00FA150E" w:rsidP="00FA150E">
      <w:pPr>
        <w:pStyle w:val="a9"/>
        <w:numPr>
          <w:ilvl w:val="0"/>
          <w:numId w:val="1"/>
        </w:numPr>
        <w:ind w:left="0" w:firstLine="709"/>
      </w:pPr>
      <w:r>
        <w:t>Регистратура, в функции специалистов которой входит регистрация пациентов на прием, хранение истории болезни пациентов;</w:t>
      </w:r>
    </w:p>
    <w:p w14:paraId="7EF230CA" w14:textId="77777777" w:rsidR="00FA150E" w:rsidRDefault="00FA150E" w:rsidP="00FA150E">
      <w:pPr>
        <w:pStyle w:val="a9"/>
        <w:numPr>
          <w:ilvl w:val="0"/>
          <w:numId w:val="1"/>
        </w:numPr>
        <w:ind w:left="0" w:firstLine="709"/>
      </w:pPr>
      <w:r>
        <w:t>Лечебное отделение, в функции которого входят вопросы лечения пациентов в стационаре, а также проведение процедур амбулаторным пациентам;</w:t>
      </w:r>
    </w:p>
    <w:p w14:paraId="7455242C" w14:textId="77777777" w:rsidR="00196991" w:rsidRDefault="00196991" w:rsidP="00FA150E">
      <w:pPr>
        <w:pStyle w:val="a9"/>
        <w:numPr>
          <w:ilvl w:val="0"/>
          <w:numId w:val="1"/>
        </w:numPr>
        <w:ind w:left="0" w:firstLine="709"/>
      </w:pPr>
      <w:r>
        <w:t>Процедурный блок</w:t>
      </w:r>
      <w:r w:rsidR="00FA150E">
        <w:t xml:space="preserve">, </w:t>
      </w:r>
      <w:r>
        <w:t>сотрудники которого ответственны за организацию проведения назначенных процедур в рамках амбулаторного курса лечения;</w:t>
      </w:r>
    </w:p>
    <w:p w14:paraId="00402BC2" w14:textId="77777777" w:rsidR="00196991" w:rsidRDefault="00196991" w:rsidP="00FA150E">
      <w:pPr>
        <w:pStyle w:val="a9"/>
        <w:numPr>
          <w:ilvl w:val="0"/>
          <w:numId w:val="1"/>
        </w:numPr>
        <w:ind w:left="0" w:firstLine="709"/>
      </w:pPr>
      <w:r>
        <w:t>Экономический отдел, специалисты которого курируют вопросы ведения бухгалтерского учета, взаимодействия с вышестоящей организацией по вопросам выделения бюджетных ассигнований, формирования аналитической отчётности по основной деятельности компании;</w:t>
      </w:r>
    </w:p>
    <w:p w14:paraId="4D5CB7FB" w14:textId="77777777" w:rsidR="00196991" w:rsidRDefault="00196991" w:rsidP="00FA150E">
      <w:pPr>
        <w:pStyle w:val="a9"/>
        <w:numPr>
          <w:ilvl w:val="0"/>
          <w:numId w:val="1"/>
        </w:numPr>
        <w:ind w:left="0" w:firstLine="709"/>
      </w:pPr>
      <w:r>
        <w:t>Технический отдел, специалисты которого курируют вопросы эксплуатации медицинского оборудования и ИТ-инфраструктуры;</w:t>
      </w:r>
    </w:p>
    <w:p w14:paraId="79BC744B" w14:textId="0B98E06D" w:rsidR="00196991" w:rsidRDefault="00196991" w:rsidP="00196991">
      <w:pPr>
        <w:pStyle w:val="a9"/>
        <w:numPr>
          <w:ilvl w:val="0"/>
          <w:numId w:val="1"/>
        </w:numPr>
        <w:ind w:left="0" w:firstLine="709"/>
      </w:pPr>
      <w:r>
        <w:t>Отдел кадров, курирующий вопросы приема и увольнения сотрудников, кадровых перемещений, аттестации персонала, подготовки проектов кадровых приказов, ведения учета рабочего времени;</w:t>
      </w:r>
    </w:p>
    <w:p w14:paraId="02E66555" w14:textId="12FBB070" w:rsidR="00196991" w:rsidRDefault="00196991" w:rsidP="00196991">
      <w:pPr>
        <w:pStyle w:val="a9"/>
        <w:numPr>
          <w:ilvl w:val="0"/>
          <w:numId w:val="1"/>
        </w:numPr>
        <w:ind w:left="0" w:firstLine="709"/>
      </w:pPr>
      <w:r>
        <w:t xml:space="preserve">Лабораторный блок, специалисты которого </w:t>
      </w:r>
      <w:r w:rsidR="00D07D58">
        <w:t xml:space="preserve">проводят забор анализов, их исследование и выдачу заключений в рамках назначенного курса лечения; </w:t>
      </w:r>
    </w:p>
    <w:p w14:paraId="2C46AD6B" w14:textId="4A5074AD" w:rsidR="00FA150E" w:rsidRDefault="00196991" w:rsidP="00196991">
      <w:pPr>
        <w:pStyle w:val="a9"/>
        <w:numPr>
          <w:ilvl w:val="0"/>
          <w:numId w:val="1"/>
        </w:numPr>
        <w:ind w:left="0" w:firstLine="709"/>
      </w:pPr>
      <w:r>
        <w:t>Служба приёма, сотрудники которой ведут первичный прием пациентов до определения в стационар.</w:t>
      </w:r>
      <w:r w:rsidR="00FA150E">
        <w:t xml:space="preserve">  </w:t>
      </w:r>
    </w:p>
    <w:p w14:paraId="14E282A9" w14:textId="4F986902" w:rsidR="009444E0" w:rsidRDefault="00CC0253" w:rsidP="00FA150E">
      <w:r>
        <w:t>В рамках изучаемого бизнес-процесса организации работы с пациентами задействованы сотрудники:</w:t>
      </w:r>
    </w:p>
    <w:p w14:paraId="2DF101A9" w14:textId="7D836653" w:rsidR="00CC0253" w:rsidRDefault="00CC0253" w:rsidP="002119CA">
      <w:pPr>
        <w:pStyle w:val="a3"/>
        <w:numPr>
          <w:ilvl w:val="0"/>
          <w:numId w:val="2"/>
        </w:numPr>
      </w:pPr>
      <w:r>
        <w:t>Специалисты регистратуры;</w:t>
      </w:r>
    </w:p>
    <w:p w14:paraId="4A3C7D29" w14:textId="6276FA8C" w:rsidR="00CC0253" w:rsidRDefault="00CC0253" w:rsidP="002119CA">
      <w:pPr>
        <w:pStyle w:val="a3"/>
        <w:numPr>
          <w:ilvl w:val="0"/>
          <w:numId w:val="2"/>
        </w:numPr>
      </w:pPr>
      <w:r>
        <w:t>Врачи-специалисты</w:t>
      </w:r>
      <w:r w:rsidR="002119CA">
        <w:t>;</w:t>
      </w:r>
    </w:p>
    <w:p w14:paraId="739E026E" w14:textId="0196DDD2" w:rsidR="002119CA" w:rsidRDefault="00B851AE" w:rsidP="002119CA">
      <w:pPr>
        <w:pStyle w:val="a3"/>
        <w:numPr>
          <w:ilvl w:val="0"/>
          <w:numId w:val="2"/>
        </w:numPr>
      </w:pPr>
      <w:r>
        <w:t>Врачи первичного приема</w:t>
      </w:r>
      <w:r w:rsidR="002119CA">
        <w:t>, лабораторного и процедурного блоков.</w:t>
      </w:r>
    </w:p>
    <w:p w14:paraId="13C8694E" w14:textId="1DDE9E32" w:rsidR="008105FB" w:rsidRDefault="008105FB" w:rsidP="008105FB">
      <w:pPr>
        <w:pStyle w:val="TNR1415"/>
      </w:pPr>
      <w:r>
        <w:t>Выводы по разделу</w:t>
      </w:r>
    </w:p>
    <w:p w14:paraId="00679D90" w14:textId="462A3828" w:rsidR="008105FB" w:rsidRDefault="008105FB" w:rsidP="008105FB">
      <w:pPr>
        <w:pStyle w:val="TNR1415"/>
      </w:pPr>
      <w:r>
        <w:lastRenderedPageBreak/>
        <w:t xml:space="preserve">Бизнес-процессы работы регистратуры поликлиники связаны с осуществлением социальной функции обслуживания пациентов. От эффективности организации бизнес-процессов зависит скорость обслуживания пациентов, время ожидания в очереди и возможности оперативного получения информации. Участники бизнес-процесса: сотрудники регистратуры, руководство и медицинский персонал.   </w:t>
      </w:r>
    </w:p>
    <w:p w14:paraId="26AA13F0" w14:textId="77777777" w:rsidR="009E5FCA" w:rsidRDefault="009E5FCA">
      <w:pPr>
        <w:rPr>
          <w:rFonts w:eastAsiaTheme="majorEastAsia"/>
          <w:b/>
          <w:szCs w:val="32"/>
        </w:rPr>
      </w:pPr>
      <w:r>
        <w:br w:type="page"/>
      </w:r>
    </w:p>
    <w:p w14:paraId="6A08368F" w14:textId="4909372F" w:rsidR="00550CFA" w:rsidRDefault="00550CFA" w:rsidP="00550CFA">
      <w:pPr>
        <w:pStyle w:val="1"/>
      </w:pPr>
      <w:bookmarkStart w:id="5" w:name="_Toc96886653"/>
      <w:r>
        <w:lastRenderedPageBreak/>
        <w:t xml:space="preserve">2. </w:t>
      </w:r>
      <w:r w:rsidR="008105FB">
        <w:t>Реинжиниринг</w:t>
      </w:r>
      <w:r>
        <w:t xml:space="preserve"> бизнес-процесса «</w:t>
      </w:r>
      <w:r w:rsidR="009A3297" w:rsidRPr="009A3297">
        <w:t>Организация работы с пациентами</w:t>
      </w:r>
      <w:r>
        <w:t>»</w:t>
      </w:r>
      <w:bookmarkEnd w:id="5"/>
    </w:p>
    <w:p w14:paraId="173D1F00" w14:textId="132E28D3" w:rsidR="00550CFA" w:rsidRDefault="009E5FCA" w:rsidP="009E5FCA">
      <w:pPr>
        <w:pStyle w:val="1"/>
      </w:pPr>
      <w:bookmarkStart w:id="6" w:name="_Toc96886654"/>
      <w:r>
        <w:t>2.1. Общее описание бизнес-процесса</w:t>
      </w:r>
      <w:bookmarkEnd w:id="6"/>
      <w:r>
        <w:t xml:space="preserve"> </w:t>
      </w:r>
    </w:p>
    <w:p w14:paraId="08A71AF7" w14:textId="77777777" w:rsidR="009E5FCA" w:rsidRDefault="009E5FCA" w:rsidP="00550CFA"/>
    <w:p w14:paraId="55058BC3" w14:textId="6CE0D70E" w:rsidR="00550CFA" w:rsidRDefault="00550CFA" w:rsidP="00550CFA">
      <w:r>
        <w:t>Перечень списка функций в рамках моделируемого бизнес-процесса включает:</w:t>
      </w:r>
    </w:p>
    <w:p w14:paraId="7CCD44B1" w14:textId="7E7F81CD" w:rsidR="00550CFA" w:rsidRDefault="00550CFA" w:rsidP="00550CFA">
      <w:pPr>
        <w:pStyle w:val="a3"/>
        <w:numPr>
          <w:ilvl w:val="0"/>
          <w:numId w:val="3"/>
        </w:numPr>
      </w:pPr>
      <w:r>
        <w:t>Прием в регистратуре</w:t>
      </w:r>
    </w:p>
    <w:p w14:paraId="7CA3A329" w14:textId="4C8F65FB" w:rsidR="00550CFA" w:rsidRDefault="00550CFA" w:rsidP="00550CFA">
      <w:pPr>
        <w:pStyle w:val="a3"/>
        <w:numPr>
          <w:ilvl w:val="1"/>
          <w:numId w:val="3"/>
        </w:numPr>
      </w:pPr>
      <w:r>
        <w:t>Определение профиля обращения</w:t>
      </w:r>
    </w:p>
    <w:p w14:paraId="34483536" w14:textId="335278FF" w:rsidR="00550CFA" w:rsidRDefault="00550CFA" w:rsidP="00550CFA">
      <w:pPr>
        <w:pStyle w:val="a3"/>
        <w:numPr>
          <w:ilvl w:val="1"/>
          <w:numId w:val="3"/>
        </w:numPr>
      </w:pPr>
      <w:r>
        <w:t>Поиск карты пациента</w:t>
      </w:r>
    </w:p>
    <w:p w14:paraId="7DF8ADF1" w14:textId="2C63DB4E" w:rsidR="00550CFA" w:rsidRDefault="00550CFA" w:rsidP="00550CFA">
      <w:pPr>
        <w:pStyle w:val="a3"/>
        <w:numPr>
          <w:ilvl w:val="1"/>
          <w:numId w:val="3"/>
        </w:numPr>
      </w:pPr>
      <w:r>
        <w:t>Выбор даты и времени приема</w:t>
      </w:r>
    </w:p>
    <w:p w14:paraId="0DE11A4D" w14:textId="3F37D76B" w:rsidR="00550CFA" w:rsidRDefault="00550CFA" w:rsidP="00550CFA">
      <w:pPr>
        <w:pStyle w:val="a3"/>
        <w:numPr>
          <w:ilvl w:val="1"/>
          <w:numId w:val="3"/>
        </w:numPr>
      </w:pPr>
      <w:r>
        <w:t>Оформление талона на приём к врачу</w:t>
      </w:r>
    </w:p>
    <w:p w14:paraId="5C50080D" w14:textId="2DA50613" w:rsidR="00550CFA" w:rsidRDefault="00550CFA" w:rsidP="00550CFA">
      <w:pPr>
        <w:pStyle w:val="a3"/>
        <w:numPr>
          <w:ilvl w:val="0"/>
          <w:numId w:val="3"/>
        </w:numPr>
      </w:pPr>
      <w:r>
        <w:t>Прием врача-специалиста</w:t>
      </w:r>
    </w:p>
    <w:p w14:paraId="2EE6D9B3" w14:textId="3B61668F" w:rsidR="00550CFA" w:rsidRDefault="00550CFA" w:rsidP="00550CFA">
      <w:pPr>
        <w:pStyle w:val="a3"/>
        <w:numPr>
          <w:ilvl w:val="1"/>
          <w:numId w:val="3"/>
        </w:numPr>
      </w:pPr>
      <w:r>
        <w:t>Оценка состояния пациента</w:t>
      </w:r>
    </w:p>
    <w:p w14:paraId="22A853D8" w14:textId="5648B5B0" w:rsidR="00550CFA" w:rsidRDefault="00550CFA" w:rsidP="00550CFA">
      <w:pPr>
        <w:pStyle w:val="a3"/>
        <w:numPr>
          <w:ilvl w:val="1"/>
          <w:numId w:val="3"/>
        </w:numPr>
      </w:pPr>
      <w:r>
        <w:t>Анализ истории болезни</w:t>
      </w:r>
    </w:p>
    <w:p w14:paraId="3E6F129B" w14:textId="49056B7D" w:rsidR="00550CFA" w:rsidRDefault="00550CFA" w:rsidP="00550CFA">
      <w:pPr>
        <w:pStyle w:val="a3"/>
        <w:numPr>
          <w:ilvl w:val="1"/>
          <w:numId w:val="3"/>
        </w:numPr>
      </w:pPr>
      <w:r>
        <w:t xml:space="preserve">Определение </w:t>
      </w:r>
      <w:r w:rsidR="00B92639">
        <w:t>программы</w:t>
      </w:r>
      <w:r>
        <w:t xml:space="preserve"> лечения</w:t>
      </w:r>
    </w:p>
    <w:p w14:paraId="02931EFD" w14:textId="334FBD06" w:rsidR="00550CFA" w:rsidRDefault="00550CFA" w:rsidP="00550CFA">
      <w:pPr>
        <w:pStyle w:val="a3"/>
        <w:numPr>
          <w:ilvl w:val="1"/>
          <w:numId w:val="3"/>
        </w:numPr>
      </w:pPr>
      <w:r>
        <w:t>Выписка направлений</w:t>
      </w:r>
    </w:p>
    <w:p w14:paraId="1513638D" w14:textId="23E86723" w:rsidR="00550CFA" w:rsidRDefault="00E8057D" w:rsidP="00550CFA">
      <w:pPr>
        <w:pStyle w:val="a3"/>
        <w:numPr>
          <w:ilvl w:val="1"/>
          <w:numId w:val="3"/>
        </w:numPr>
      </w:pPr>
      <w:r>
        <w:t>Внесение записи в историю болезни</w:t>
      </w:r>
    </w:p>
    <w:p w14:paraId="25C98055" w14:textId="7AB31833" w:rsidR="00E8057D" w:rsidRDefault="00E8057D" w:rsidP="00E8057D">
      <w:pPr>
        <w:pStyle w:val="a3"/>
        <w:numPr>
          <w:ilvl w:val="0"/>
          <w:numId w:val="3"/>
        </w:numPr>
      </w:pPr>
      <w:r>
        <w:t>Проведение курса лечения</w:t>
      </w:r>
    </w:p>
    <w:p w14:paraId="29518A3A" w14:textId="09758FD1" w:rsidR="00E8057D" w:rsidRDefault="00E8057D" w:rsidP="00E8057D">
      <w:pPr>
        <w:pStyle w:val="a3"/>
        <w:numPr>
          <w:ilvl w:val="1"/>
          <w:numId w:val="3"/>
        </w:numPr>
      </w:pPr>
      <w:r>
        <w:t>Проведение лабораторных исследований</w:t>
      </w:r>
    </w:p>
    <w:p w14:paraId="7E1B036A" w14:textId="43B46426" w:rsidR="00E8057D" w:rsidRDefault="00E8057D" w:rsidP="00E8057D">
      <w:pPr>
        <w:pStyle w:val="a3"/>
        <w:numPr>
          <w:ilvl w:val="1"/>
          <w:numId w:val="3"/>
        </w:numPr>
      </w:pPr>
      <w:r>
        <w:t>Проведение лечебных процедур</w:t>
      </w:r>
    </w:p>
    <w:p w14:paraId="7A72D6F3" w14:textId="02A6B69F" w:rsidR="00E8057D" w:rsidRDefault="00E8057D" w:rsidP="00E8057D">
      <w:pPr>
        <w:pStyle w:val="a3"/>
        <w:numPr>
          <w:ilvl w:val="1"/>
          <w:numId w:val="3"/>
        </w:numPr>
      </w:pPr>
      <w:r>
        <w:t>Назначение препаратов</w:t>
      </w:r>
    </w:p>
    <w:p w14:paraId="50B8B3D9" w14:textId="30104B09" w:rsidR="00E8057D" w:rsidRDefault="00225547" w:rsidP="00E8057D">
      <w:pPr>
        <w:pStyle w:val="a3"/>
        <w:numPr>
          <w:ilvl w:val="0"/>
          <w:numId w:val="3"/>
        </w:numPr>
      </w:pPr>
      <w:r>
        <w:t>Оформление медицинских документов</w:t>
      </w:r>
    </w:p>
    <w:p w14:paraId="2C50E92C" w14:textId="4B1B995E" w:rsidR="00225547" w:rsidRDefault="00225547" w:rsidP="00225547">
      <w:pPr>
        <w:pStyle w:val="a3"/>
        <w:numPr>
          <w:ilvl w:val="1"/>
          <w:numId w:val="3"/>
        </w:numPr>
      </w:pPr>
      <w:r>
        <w:t>Выписка больничных листов</w:t>
      </w:r>
    </w:p>
    <w:p w14:paraId="7CD780F0" w14:textId="381F3579" w:rsidR="00225547" w:rsidRDefault="00225547" w:rsidP="00225547">
      <w:pPr>
        <w:pStyle w:val="a3"/>
        <w:numPr>
          <w:ilvl w:val="1"/>
          <w:numId w:val="3"/>
        </w:numPr>
      </w:pPr>
      <w:r>
        <w:t>Выписка рекомендаций по окончанию курса лечения</w:t>
      </w:r>
    </w:p>
    <w:p w14:paraId="20532C04" w14:textId="4D8037A1" w:rsidR="00B92639" w:rsidRDefault="00B92639" w:rsidP="00225547">
      <w:pPr>
        <w:pStyle w:val="a3"/>
        <w:numPr>
          <w:ilvl w:val="1"/>
          <w:numId w:val="3"/>
        </w:numPr>
      </w:pPr>
      <w:r>
        <w:t>Составление отчётности по обслуживанию пациентов</w:t>
      </w:r>
    </w:p>
    <w:p w14:paraId="3BBB1537" w14:textId="738ED3CF" w:rsidR="00225547" w:rsidRDefault="00225547" w:rsidP="00225547">
      <w:pPr>
        <w:pStyle w:val="TNR1415"/>
      </w:pPr>
      <w:r>
        <w:t xml:space="preserve">На рисунке </w:t>
      </w:r>
      <w:r w:rsidR="009E5FCA">
        <w:t xml:space="preserve">1 </w:t>
      </w:r>
      <w:r>
        <w:t>приведена карта процессов.</w:t>
      </w:r>
    </w:p>
    <w:p w14:paraId="2099A8D1" w14:textId="16310B35" w:rsidR="00225547" w:rsidRDefault="008300BE" w:rsidP="008300BE">
      <w:pPr>
        <w:pStyle w:val="TNR1415"/>
        <w:ind w:firstLine="0"/>
      </w:pPr>
      <w:r w:rsidRPr="008300BE">
        <w:rPr>
          <w:noProof/>
        </w:rPr>
        <w:lastRenderedPageBreak/>
        <w:drawing>
          <wp:inline distT="0" distB="0" distL="0" distR="0" wp14:anchorId="51498CA9" wp14:editId="7938E188">
            <wp:extent cx="5940425" cy="445706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57065"/>
                    </a:xfrm>
                    <a:prstGeom prst="rect">
                      <a:avLst/>
                    </a:prstGeom>
                    <a:noFill/>
                    <a:ln>
                      <a:noFill/>
                    </a:ln>
                  </pic:spPr>
                </pic:pic>
              </a:graphicData>
            </a:graphic>
          </wp:inline>
        </w:drawing>
      </w:r>
    </w:p>
    <w:p w14:paraId="7287A560" w14:textId="49A6BDBD" w:rsidR="008300BE" w:rsidRDefault="008300BE" w:rsidP="008300BE">
      <w:pPr>
        <w:pStyle w:val="TNR1415"/>
      </w:pPr>
      <w:r>
        <w:t xml:space="preserve">Рисунок </w:t>
      </w:r>
      <w:fldSimple w:instr=" SEQ Рисунок \* ARABIC ">
        <w:r w:rsidR="00EF7F3D">
          <w:rPr>
            <w:noProof/>
          </w:rPr>
          <w:t>1</w:t>
        </w:r>
      </w:fldSimple>
      <w:r>
        <w:t xml:space="preserve"> – Диаграмма процессов</w:t>
      </w:r>
    </w:p>
    <w:p w14:paraId="23F5C9DC" w14:textId="057A337C" w:rsidR="008300BE" w:rsidRDefault="008300BE" w:rsidP="008300BE"/>
    <w:p w14:paraId="3C15C509" w14:textId="08993489" w:rsidR="009B3393" w:rsidRDefault="009B3393" w:rsidP="008300BE">
      <w:r>
        <w:t>В таблице 2.1 приведено о</w:t>
      </w:r>
      <w:r w:rsidRPr="00610707">
        <w:t xml:space="preserve">пределение </w:t>
      </w:r>
      <w:r>
        <w:t>ресурсных потоков (входов/выходов)</w:t>
      </w:r>
    </w:p>
    <w:p w14:paraId="63DCF09E" w14:textId="77777777" w:rsidR="009B3393" w:rsidRPr="00610707" w:rsidRDefault="009B3393" w:rsidP="009B3393">
      <w:pPr>
        <w:pStyle w:val="TNR1415"/>
      </w:pPr>
      <w:r w:rsidRPr="00610707">
        <w:t xml:space="preserve">Таблица 2.1. Определение </w:t>
      </w:r>
      <w:r>
        <w:t>ресурсных потоков (входов/выходов)</w:t>
      </w:r>
      <w:r w:rsidRPr="00610707">
        <w:t xml:space="preserve"> БП</w:t>
      </w:r>
    </w:p>
    <w:tbl>
      <w:tblPr>
        <w:tblStyle w:val="ac"/>
        <w:tblW w:w="0" w:type="auto"/>
        <w:tblLook w:val="04A0" w:firstRow="1" w:lastRow="0" w:firstColumn="1" w:lastColumn="0" w:noHBand="0" w:noVBand="1"/>
      </w:tblPr>
      <w:tblGrid>
        <w:gridCol w:w="1772"/>
        <w:gridCol w:w="1868"/>
        <w:gridCol w:w="2058"/>
        <w:gridCol w:w="2060"/>
        <w:gridCol w:w="1587"/>
      </w:tblGrid>
      <w:tr w:rsidR="002172A8" w:rsidRPr="009B3393" w14:paraId="54253662" w14:textId="77777777" w:rsidTr="00151546">
        <w:tc>
          <w:tcPr>
            <w:tcW w:w="0" w:type="auto"/>
            <w:vMerge w:val="restart"/>
          </w:tcPr>
          <w:p w14:paraId="2E07D510" w14:textId="77777777" w:rsidR="009B3393" w:rsidRPr="009B3393" w:rsidRDefault="009B3393" w:rsidP="00151546">
            <w:pPr>
              <w:pStyle w:val="a3"/>
              <w:keepNext/>
              <w:jc w:val="center"/>
              <w:rPr>
                <w:rFonts w:cs="Times New Roman"/>
                <w:bCs/>
                <w:sz w:val="24"/>
                <w:szCs w:val="20"/>
              </w:rPr>
            </w:pPr>
            <w:r w:rsidRPr="009B3393">
              <w:rPr>
                <w:rFonts w:cs="Times New Roman"/>
                <w:bCs/>
                <w:sz w:val="24"/>
                <w:szCs w:val="20"/>
              </w:rPr>
              <w:t>Наименование подпроцесса (работы, операции)</w:t>
            </w:r>
          </w:p>
        </w:tc>
        <w:tc>
          <w:tcPr>
            <w:tcW w:w="0" w:type="auto"/>
            <w:gridSpan w:val="2"/>
          </w:tcPr>
          <w:p w14:paraId="7D8588D2" w14:textId="77777777" w:rsidR="009B3393" w:rsidRPr="009B3393" w:rsidRDefault="009B3393" w:rsidP="00151546">
            <w:pPr>
              <w:pStyle w:val="a3"/>
              <w:keepNext/>
              <w:jc w:val="center"/>
              <w:rPr>
                <w:rFonts w:cs="Times New Roman"/>
                <w:bCs/>
                <w:sz w:val="24"/>
                <w:szCs w:val="20"/>
              </w:rPr>
            </w:pPr>
            <w:r w:rsidRPr="009B3393">
              <w:rPr>
                <w:rFonts w:cs="Times New Roman"/>
                <w:bCs/>
                <w:sz w:val="24"/>
                <w:szCs w:val="20"/>
              </w:rPr>
              <w:t>Основные</w:t>
            </w:r>
          </w:p>
        </w:tc>
        <w:tc>
          <w:tcPr>
            <w:tcW w:w="0" w:type="auto"/>
            <w:vMerge w:val="restart"/>
          </w:tcPr>
          <w:p w14:paraId="06DEE178" w14:textId="77777777" w:rsidR="009B3393" w:rsidRPr="009B3393" w:rsidRDefault="009B3393" w:rsidP="00151546">
            <w:pPr>
              <w:pStyle w:val="a3"/>
              <w:keepNext/>
              <w:jc w:val="center"/>
              <w:rPr>
                <w:rFonts w:cs="Times New Roman"/>
                <w:bCs/>
                <w:sz w:val="24"/>
                <w:szCs w:val="20"/>
              </w:rPr>
            </w:pPr>
            <w:r w:rsidRPr="009B3393">
              <w:rPr>
                <w:rFonts w:cs="Times New Roman"/>
                <w:bCs/>
                <w:sz w:val="24"/>
                <w:szCs w:val="20"/>
              </w:rPr>
              <w:t>Обеспечивающие ресурсы</w:t>
            </w:r>
          </w:p>
        </w:tc>
        <w:tc>
          <w:tcPr>
            <w:tcW w:w="0" w:type="auto"/>
            <w:vMerge w:val="restart"/>
          </w:tcPr>
          <w:p w14:paraId="2F7C71C4" w14:textId="77777777" w:rsidR="009B3393" w:rsidRPr="009B3393" w:rsidRDefault="009B3393" w:rsidP="00151546">
            <w:pPr>
              <w:pStyle w:val="a3"/>
              <w:keepNext/>
              <w:jc w:val="center"/>
              <w:rPr>
                <w:rFonts w:cs="Times New Roman"/>
                <w:bCs/>
                <w:color w:val="BFBFBF" w:themeColor="background1" w:themeShade="BF"/>
                <w:sz w:val="24"/>
                <w:szCs w:val="20"/>
              </w:rPr>
            </w:pPr>
            <w:r w:rsidRPr="009B3393">
              <w:rPr>
                <w:rFonts w:cs="Times New Roman"/>
                <w:bCs/>
                <w:sz w:val="24"/>
                <w:szCs w:val="20"/>
              </w:rPr>
              <w:t>Ресурсы по управлению</w:t>
            </w:r>
          </w:p>
        </w:tc>
      </w:tr>
      <w:tr w:rsidR="00E67071" w:rsidRPr="009B3393" w14:paraId="5825EF09" w14:textId="77777777" w:rsidTr="00151546">
        <w:tc>
          <w:tcPr>
            <w:tcW w:w="0" w:type="auto"/>
            <w:vMerge/>
          </w:tcPr>
          <w:p w14:paraId="32A420B3" w14:textId="77777777" w:rsidR="009B3393" w:rsidRPr="009B3393" w:rsidRDefault="009B3393" w:rsidP="00151546">
            <w:pPr>
              <w:pStyle w:val="a3"/>
              <w:jc w:val="both"/>
              <w:rPr>
                <w:rFonts w:cs="Times New Roman"/>
                <w:bCs/>
                <w:i/>
                <w:sz w:val="24"/>
                <w:szCs w:val="20"/>
              </w:rPr>
            </w:pPr>
          </w:p>
        </w:tc>
        <w:tc>
          <w:tcPr>
            <w:tcW w:w="0" w:type="auto"/>
          </w:tcPr>
          <w:p w14:paraId="5D87375C" w14:textId="77777777" w:rsidR="009B3393" w:rsidRPr="009B3393" w:rsidRDefault="009B3393" w:rsidP="00151546">
            <w:pPr>
              <w:pStyle w:val="a3"/>
              <w:jc w:val="both"/>
              <w:rPr>
                <w:rFonts w:cs="Times New Roman"/>
                <w:bCs/>
                <w:i/>
                <w:sz w:val="24"/>
                <w:szCs w:val="20"/>
              </w:rPr>
            </w:pPr>
            <w:r w:rsidRPr="009B3393">
              <w:rPr>
                <w:rFonts w:cs="Times New Roman"/>
                <w:bCs/>
                <w:sz w:val="24"/>
                <w:szCs w:val="20"/>
              </w:rPr>
              <w:t>Преобразуемые</w:t>
            </w:r>
          </w:p>
        </w:tc>
        <w:tc>
          <w:tcPr>
            <w:tcW w:w="0" w:type="auto"/>
          </w:tcPr>
          <w:p w14:paraId="2763B770" w14:textId="77777777" w:rsidR="009B3393" w:rsidRPr="009B3393" w:rsidRDefault="009B3393" w:rsidP="00151546">
            <w:pPr>
              <w:pStyle w:val="a3"/>
              <w:jc w:val="both"/>
              <w:rPr>
                <w:rFonts w:cs="Times New Roman"/>
                <w:bCs/>
                <w:i/>
                <w:sz w:val="24"/>
                <w:szCs w:val="20"/>
              </w:rPr>
            </w:pPr>
            <w:r w:rsidRPr="009B3393">
              <w:rPr>
                <w:rFonts w:cs="Times New Roman"/>
                <w:bCs/>
                <w:sz w:val="24"/>
                <w:szCs w:val="20"/>
              </w:rPr>
              <w:t>Преобразованные ресурсы</w:t>
            </w:r>
          </w:p>
        </w:tc>
        <w:tc>
          <w:tcPr>
            <w:tcW w:w="0" w:type="auto"/>
            <w:vMerge/>
          </w:tcPr>
          <w:p w14:paraId="3781168F" w14:textId="77777777" w:rsidR="009B3393" w:rsidRPr="009B3393" w:rsidRDefault="009B3393" w:rsidP="00151546">
            <w:pPr>
              <w:pStyle w:val="a3"/>
              <w:jc w:val="both"/>
              <w:rPr>
                <w:rFonts w:cs="Times New Roman"/>
                <w:bCs/>
                <w:i/>
                <w:sz w:val="24"/>
                <w:szCs w:val="20"/>
              </w:rPr>
            </w:pPr>
          </w:p>
        </w:tc>
        <w:tc>
          <w:tcPr>
            <w:tcW w:w="0" w:type="auto"/>
            <w:vMerge/>
          </w:tcPr>
          <w:p w14:paraId="6E4B41BD" w14:textId="77777777" w:rsidR="009B3393" w:rsidRPr="009B3393" w:rsidRDefault="009B3393" w:rsidP="00151546">
            <w:pPr>
              <w:pStyle w:val="a3"/>
              <w:jc w:val="both"/>
              <w:rPr>
                <w:rFonts w:cs="Times New Roman"/>
                <w:bCs/>
                <w:i/>
                <w:color w:val="BFBFBF" w:themeColor="background1" w:themeShade="BF"/>
                <w:sz w:val="24"/>
                <w:szCs w:val="20"/>
              </w:rPr>
            </w:pPr>
          </w:p>
        </w:tc>
      </w:tr>
      <w:tr w:rsidR="00E67071" w:rsidRPr="009B3393" w14:paraId="0A57C322" w14:textId="77777777" w:rsidTr="00151546">
        <w:tc>
          <w:tcPr>
            <w:tcW w:w="0" w:type="auto"/>
          </w:tcPr>
          <w:p w14:paraId="42502461" w14:textId="36603D00" w:rsidR="009B3393" w:rsidRPr="009B3393" w:rsidRDefault="009B3393" w:rsidP="00151546">
            <w:pPr>
              <w:pStyle w:val="a3"/>
              <w:jc w:val="both"/>
              <w:rPr>
                <w:rFonts w:cs="Times New Roman"/>
                <w:bCs/>
                <w:iCs/>
                <w:sz w:val="24"/>
                <w:szCs w:val="20"/>
              </w:rPr>
            </w:pPr>
            <w:r w:rsidRPr="009B3393">
              <w:rPr>
                <w:rFonts w:cs="Times New Roman"/>
                <w:bCs/>
                <w:iCs/>
                <w:sz w:val="24"/>
                <w:szCs w:val="20"/>
              </w:rPr>
              <w:t>Определение профиля обращения</w:t>
            </w:r>
          </w:p>
        </w:tc>
        <w:tc>
          <w:tcPr>
            <w:tcW w:w="0" w:type="auto"/>
          </w:tcPr>
          <w:p w14:paraId="17907D99" w14:textId="4E4A7C17" w:rsidR="009B3393" w:rsidRPr="009B3393" w:rsidRDefault="009B3393" w:rsidP="00151546">
            <w:pPr>
              <w:pStyle w:val="a3"/>
              <w:jc w:val="both"/>
              <w:rPr>
                <w:rFonts w:cs="Times New Roman"/>
                <w:bCs/>
                <w:iCs/>
                <w:sz w:val="24"/>
                <w:szCs w:val="20"/>
              </w:rPr>
            </w:pPr>
            <w:r>
              <w:rPr>
                <w:rFonts w:cs="Times New Roman"/>
                <w:bCs/>
                <w:iCs/>
                <w:sz w:val="24"/>
                <w:szCs w:val="20"/>
              </w:rPr>
              <w:t>Обращения пациентов</w:t>
            </w:r>
          </w:p>
        </w:tc>
        <w:tc>
          <w:tcPr>
            <w:tcW w:w="0" w:type="auto"/>
          </w:tcPr>
          <w:p w14:paraId="1D2F20B0" w14:textId="01CB74BE" w:rsidR="009B3393" w:rsidRPr="009B3393" w:rsidRDefault="009B3393" w:rsidP="00151546">
            <w:pPr>
              <w:pStyle w:val="a3"/>
              <w:jc w:val="both"/>
              <w:rPr>
                <w:rFonts w:cs="Times New Roman"/>
                <w:bCs/>
                <w:iCs/>
                <w:sz w:val="24"/>
                <w:szCs w:val="20"/>
              </w:rPr>
            </w:pPr>
            <w:r>
              <w:rPr>
                <w:rFonts w:cs="Times New Roman"/>
                <w:bCs/>
                <w:iCs/>
                <w:sz w:val="24"/>
                <w:szCs w:val="20"/>
              </w:rPr>
              <w:t>Данные профиля обращения</w:t>
            </w:r>
          </w:p>
        </w:tc>
        <w:tc>
          <w:tcPr>
            <w:tcW w:w="0" w:type="auto"/>
          </w:tcPr>
          <w:p w14:paraId="3405CC11" w14:textId="65ED74F9" w:rsidR="009B3393" w:rsidRPr="009B3393" w:rsidRDefault="009B3393" w:rsidP="00151546">
            <w:pPr>
              <w:pStyle w:val="a3"/>
              <w:jc w:val="both"/>
              <w:rPr>
                <w:rFonts w:cs="Times New Roman"/>
                <w:bCs/>
                <w:iCs/>
                <w:sz w:val="24"/>
                <w:szCs w:val="20"/>
              </w:rPr>
            </w:pPr>
            <w:r>
              <w:rPr>
                <w:rFonts w:cs="Times New Roman"/>
                <w:bCs/>
                <w:iCs/>
                <w:sz w:val="24"/>
                <w:szCs w:val="20"/>
              </w:rPr>
              <w:t xml:space="preserve">Оборудование поликлиники, </w:t>
            </w:r>
            <w:r w:rsidR="000A27FE">
              <w:rPr>
                <w:rFonts w:cs="Times New Roman"/>
                <w:bCs/>
                <w:iCs/>
                <w:sz w:val="24"/>
                <w:szCs w:val="20"/>
              </w:rPr>
              <w:t>информационная система</w:t>
            </w:r>
          </w:p>
        </w:tc>
        <w:tc>
          <w:tcPr>
            <w:tcW w:w="0" w:type="auto"/>
          </w:tcPr>
          <w:p w14:paraId="5D7270A1" w14:textId="2FB00C28" w:rsidR="009B3393" w:rsidRPr="009B3393" w:rsidRDefault="009B3393" w:rsidP="00151546">
            <w:pPr>
              <w:pStyle w:val="a3"/>
              <w:jc w:val="both"/>
              <w:rPr>
                <w:rFonts w:cs="Times New Roman"/>
                <w:bCs/>
                <w:iCs/>
                <w:color w:val="BFBFBF" w:themeColor="background1" w:themeShade="BF"/>
                <w:sz w:val="24"/>
                <w:szCs w:val="20"/>
              </w:rPr>
            </w:pPr>
            <w:r w:rsidRPr="001B0D73">
              <w:rPr>
                <w:rFonts w:cs="Times New Roman"/>
                <w:bCs/>
                <w:iCs/>
                <w:sz w:val="24"/>
                <w:szCs w:val="20"/>
              </w:rPr>
              <w:t>Устав поликлиники</w:t>
            </w:r>
          </w:p>
        </w:tc>
      </w:tr>
      <w:tr w:rsidR="00E67071" w:rsidRPr="009B3393" w14:paraId="6885C776" w14:textId="77777777" w:rsidTr="00151546">
        <w:tc>
          <w:tcPr>
            <w:tcW w:w="0" w:type="auto"/>
          </w:tcPr>
          <w:p w14:paraId="63E59F61" w14:textId="5EA6488B" w:rsidR="00E67071" w:rsidRPr="009B3393" w:rsidRDefault="00E67071" w:rsidP="00E67071">
            <w:pPr>
              <w:pStyle w:val="a3"/>
              <w:jc w:val="both"/>
              <w:rPr>
                <w:rFonts w:cs="Times New Roman"/>
                <w:bCs/>
                <w:iCs/>
                <w:sz w:val="24"/>
                <w:szCs w:val="20"/>
              </w:rPr>
            </w:pPr>
            <w:r>
              <w:rPr>
                <w:rFonts w:cs="Times New Roman"/>
                <w:bCs/>
                <w:iCs/>
                <w:sz w:val="24"/>
                <w:szCs w:val="20"/>
              </w:rPr>
              <w:t xml:space="preserve">Поиск карты пациента </w:t>
            </w:r>
          </w:p>
        </w:tc>
        <w:tc>
          <w:tcPr>
            <w:tcW w:w="0" w:type="auto"/>
          </w:tcPr>
          <w:p w14:paraId="7B2036A2" w14:textId="7C3F01AA" w:rsidR="00E67071" w:rsidRPr="009B3393" w:rsidRDefault="00E67071" w:rsidP="00E67071">
            <w:pPr>
              <w:pStyle w:val="a3"/>
              <w:jc w:val="both"/>
              <w:rPr>
                <w:rFonts w:cs="Times New Roman"/>
                <w:bCs/>
                <w:iCs/>
                <w:sz w:val="24"/>
                <w:szCs w:val="20"/>
              </w:rPr>
            </w:pPr>
            <w:r>
              <w:rPr>
                <w:rFonts w:cs="Times New Roman"/>
                <w:bCs/>
                <w:iCs/>
                <w:sz w:val="24"/>
                <w:szCs w:val="20"/>
              </w:rPr>
              <w:t>Обращения пациентов</w:t>
            </w:r>
          </w:p>
        </w:tc>
        <w:tc>
          <w:tcPr>
            <w:tcW w:w="0" w:type="auto"/>
          </w:tcPr>
          <w:p w14:paraId="1DDCE25C" w14:textId="4C7ADFE9" w:rsidR="00E67071" w:rsidRPr="009B3393" w:rsidRDefault="00E67071" w:rsidP="00E67071">
            <w:pPr>
              <w:pStyle w:val="a3"/>
              <w:jc w:val="both"/>
              <w:rPr>
                <w:rFonts w:cs="Times New Roman"/>
                <w:bCs/>
                <w:iCs/>
                <w:sz w:val="24"/>
                <w:szCs w:val="20"/>
              </w:rPr>
            </w:pPr>
            <w:r>
              <w:rPr>
                <w:rFonts w:cs="Times New Roman"/>
                <w:bCs/>
                <w:iCs/>
                <w:sz w:val="24"/>
                <w:szCs w:val="20"/>
              </w:rPr>
              <w:t>Карты пациентов</w:t>
            </w:r>
          </w:p>
        </w:tc>
        <w:tc>
          <w:tcPr>
            <w:tcW w:w="0" w:type="auto"/>
          </w:tcPr>
          <w:p w14:paraId="3DE4A07D" w14:textId="61AD74BC" w:rsidR="00E67071" w:rsidRPr="009B3393" w:rsidRDefault="00E67071" w:rsidP="00E67071">
            <w:pPr>
              <w:pStyle w:val="a3"/>
              <w:jc w:val="both"/>
              <w:rPr>
                <w:rFonts w:cs="Times New Roman"/>
                <w:bCs/>
                <w:iCs/>
                <w:sz w:val="24"/>
                <w:szCs w:val="20"/>
              </w:rPr>
            </w:pPr>
            <w:r>
              <w:rPr>
                <w:rFonts w:cs="Times New Roman"/>
                <w:bCs/>
                <w:iCs/>
                <w:sz w:val="24"/>
                <w:szCs w:val="20"/>
              </w:rPr>
              <w:t>Оборудование поликлиники</w:t>
            </w:r>
          </w:p>
        </w:tc>
        <w:tc>
          <w:tcPr>
            <w:tcW w:w="0" w:type="auto"/>
          </w:tcPr>
          <w:p w14:paraId="06EDB6AD" w14:textId="0AD810FF" w:rsidR="00E67071" w:rsidRPr="009B3393" w:rsidRDefault="00E67071" w:rsidP="00E67071">
            <w:pPr>
              <w:pStyle w:val="a3"/>
              <w:jc w:val="both"/>
              <w:rPr>
                <w:rFonts w:cs="Times New Roman"/>
                <w:bCs/>
                <w:iCs/>
                <w:color w:val="BFBFBF" w:themeColor="background1" w:themeShade="BF"/>
                <w:sz w:val="24"/>
                <w:szCs w:val="20"/>
              </w:rPr>
            </w:pPr>
            <w:r w:rsidRPr="00517B9E">
              <w:rPr>
                <w:rFonts w:cs="Times New Roman"/>
                <w:bCs/>
                <w:iCs/>
                <w:sz w:val="24"/>
                <w:szCs w:val="20"/>
              </w:rPr>
              <w:t>Устав поликлиники</w:t>
            </w:r>
          </w:p>
        </w:tc>
      </w:tr>
      <w:tr w:rsidR="00E67071" w:rsidRPr="009B3393" w14:paraId="2444CD0F" w14:textId="77777777" w:rsidTr="00151546">
        <w:tc>
          <w:tcPr>
            <w:tcW w:w="0" w:type="auto"/>
          </w:tcPr>
          <w:p w14:paraId="799B76BF" w14:textId="5808A3AB" w:rsidR="00E67071" w:rsidRDefault="00E67071" w:rsidP="00E67071">
            <w:pPr>
              <w:pStyle w:val="a3"/>
              <w:rPr>
                <w:rFonts w:cs="Times New Roman"/>
                <w:bCs/>
                <w:iCs/>
                <w:sz w:val="24"/>
                <w:szCs w:val="20"/>
              </w:rPr>
            </w:pPr>
            <w:r>
              <w:rPr>
                <w:rFonts w:cs="Times New Roman"/>
                <w:bCs/>
                <w:iCs/>
                <w:sz w:val="24"/>
                <w:szCs w:val="20"/>
              </w:rPr>
              <w:t>Выбор времени и даты приема</w:t>
            </w:r>
          </w:p>
        </w:tc>
        <w:tc>
          <w:tcPr>
            <w:tcW w:w="0" w:type="auto"/>
          </w:tcPr>
          <w:p w14:paraId="5C278861" w14:textId="0E01AE58" w:rsidR="00E67071" w:rsidRDefault="00E67071" w:rsidP="00E67071">
            <w:pPr>
              <w:pStyle w:val="a3"/>
              <w:rPr>
                <w:rFonts w:cs="Times New Roman"/>
                <w:bCs/>
                <w:iCs/>
                <w:sz w:val="24"/>
                <w:szCs w:val="20"/>
              </w:rPr>
            </w:pPr>
            <w:r>
              <w:rPr>
                <w:rFonts w:cs="Times New Roman"/>
                <w:bCs/>
                <w:iCs/>
                <w:sz w:val="24"/>
                <w:szCs w:val="20"/>
              </w:rPr>
              <w:t>Карты пациентов</w:t>
            </w:r>
          </w:p>
        </w:tc>
        <w:tc>
          <w:tcPr>
            <w:tcW w:w="0" w:type="auto"/>
          </w:tcPr>
          <w:p w14:paraId="73A7C8FA" w14:textId="2D0F1573" w:rsidR="00E67071" w:rsidRDefault="00E67071" w:rsidP="00E67071">
            <w:pPr>
              <w:pStyle w:val="a3"/>
              <w:rPr>
                <w:rFonts w:cs="Times New Roman"/>
                <w:bCs/>
                <w:iCs/>
                <w:sz w:val="24"/>
                <w:szCs w:val="20"/>
              </w:rPr>
            </w:pPr>
            <w:r>
              <w:rPr>
                <w:rFonts w:cs="Times New Roman"/>
                <w:bCs/>
                <w:iCs/>
                <w:sz w:val="24"/>
                <w:szCs w:val="20"/>
              </w:rPr>
              <w:t>Данные о времени приема</w:t>
            </w:r>
          </w:p>
        </w:tc>
        <w:tc>
          <w:tcPr>
            <w:tcW w:w="0" w:type="auto"/>
          </w:tcPr>
          <w:p w14:paraId="06D61390" w14:textId="566428F0" w:rsidR="00E67071" w:rsidRDefault="00E67071" w:rsidP="00E67071">
            <w:pPr>
              <w:pStyle w:val="a3"/>
              <w:rPr>
                <w:rFonts w:cs="Times New Roman"/>
                <w:bCs/>
                <w:iCs/>
                <w:sz w:val="24"/>
                <w:szCs w:val="20"/>
              </w:rPr>
            </w:pPr>
            <w:r>
              <w:rPr>
                <w:rFonts w:cs="Times New Roman"/>
                <w:bCs/>
                <w:iCs/>
                <w:sz w:val="24"/>
                <w:szCs w:val="20"/>
              </w:rPr>
              <w:t>Оборудование поликлиники</w:t>
            </w:r>
          </w:p>
        </w:tc>
        <w:tc>
          <w:tcPr>
            <w:tcW w:w="0" w:type="auto"/>
          </w:tcPr>
          <w:p w14:paraId="5DB92EC9" w14:textId="1E10BDF0" w:rsidR="00E67071" w:rsidRPr="009B3393" w:rsidRDefault="00E67071" w:rsidP="00E67071">
            <w:pPr>
              <w:pStyle w:val="a3"/>
              <w:rPr>
                <w:rFonts w:cs="Times New Roman"/>
                <w:bCs/>
                <w:iCs/>
                <w:color w:val="BFBFBF" w:themeColor="background1" w:themeShade="BF"/>
                <w:sz w:val="24"/>
                <w:szCs w:val="20"/>
              </w:rPr>
            </w:pPr>
            <w:r w:rsidRPr="00517B9E">
              <w:rPr>
                <w:rFonts w:cs="Times New Roman"/>
                <w:bCs/>
                <w:iCs/>
                <w:sz w:val="24"/>
                <w:szCs w:val="20"/>
              </w:rPr>
              <w:t>Устав поликлиники</w:t>
            </w:r>
          </w:p>
        </w:tc>
      </w:tr>
      <w:tr w:rsidR="00E67071" w:rsidRPr="009B3393" w14:paraId="54687D2E" w14:textId="77777777" w:rsidTr="00151546">
        <w:tc>
          <w:tcPr>
            <w:tcW w:w="0" w:type="auto"/>
          </w:tcPr>
          <w:p w14:paraId="5FCAD91C" w14:textId="4D2B77FE" w:rsidR="00E67071" w:rsidRDefault="00E67071" w:rsidP="00E67071">
            <w:pPr>
              <w:pStyle w:val="a3"/>
              <w:rPr>
                <w:rFonts w:cs="Times New Roman"/>
                <w:bCs/>
                <w:iCs/>
                <w:sz w:val="24"/>
                <w:szCs w:val="20"/>
              </w:rPr>
            </w:pPr>
            <w:r>
              <w:rPr>
                <w:rFonts w:cs="Times New Roman"/>
                <w:bCs/>
                <w:iCs/>
                <w:sz w:val="24"/>
                <w:szCs w:val="20"/>
              </w:rPr>
              <w:t>Оформление талона к врачу</w:t>
            </w:r>
          </w:p>
        </w:tc>
        <w:tc>
          <w:tcPr>
            <w:tcW w:w="0" w:type="auto"/>
          </w:tcPr>
          <w:p w14:paraId="03F7F34C" w14:textId="78521E17" w:rsidR="00E67071" w:rsidRDefault="00E67071" w:rsidP="00E67071">
            <w:pPr>
              <w:pStyle w:val="a3"/>
              <w:rPr>
                <w:rFonts w:cs="Times New Roman"/>
                <w:bCs/>
                <w:iCs/>
                <w:sz w:val="24"/>
                <w:szCs w:val="20"/>
              </w:rPr>
            </w:pPr>
            <w:r>
              <w:rPr>
                <w:rFonts w:cs="Times New Roman"/>
                <w:bCs/>
                <w:iCs/>
                <w:sz w:val="24"/>
                <w:szCs w:val="20"/>
              </w:rPr>
              <w:t>Данные о времени приема</w:t>
            </w:r>
          </w:p>
        </w:tc>
        <w:tc>
          <w:tcPr>
            <w:tcW w:w="0" w:type="auto"/>
          </w:tcPr>
          <w:p w14:paraId="5A3D6234" w14:textId="3CA67614" w:rsidR="00E67071" w:rsidRDefault="00E67071" w:rsidP="00E67071">
            <w:pPr>
              <w:pStyle w:val="a3"/>
              <w:rPr>
                <w:rFonts w:cs="Times New Roman"/>
                <w:bCs/>
                <w:iCs/>
                <w:sz w:val="24"/>
                <w:szCs w:val="20"/>
              </w:rPr>
            </w:pPr>
            <w:r>
              <w:rPr>
                <w:rFonts w:cs="Times New Roman"/>
                <w:bCs/>
                <w:iCs/>
                <w:sz w:val="24"/>
                <w:szCs w:val="20"/>
              </w:rPr>
              <w:t>Талон к врачу</w:t>
            </w:r>
          </w:p>
        </w:tc>
        <w:tc>
          <w:tcPr>
            <w:tcW w:w="0" w:type="auto"/>
          </w:tcPr>
          <w:p w14:paraId="7FED5C8C" w14:textId="5510788D" w:rsidR="00E67071" w:rsidRDefault="00E67071" w:rsidP="00E67071">
            <w:pPr>
              <w:pStyle w:val="a3"/>
              <w:rPr>
                <w:rFonts w:cs="Times New Roman"/>
                <w:bCs/>
                <w:iCs/>
                <w:sz w:val="24"/>
                <w:szCs w:val="20"/>
              </w:rPr>
            </w:pPr>
            <w:r>
              <w:rPr>
                <w:rFonts w:cs="Times New Roman"/>
                <w:bCs/>
                <w:iCs/>
                <w:sz w:val="24"/>
                <w:szCs w:val="20"/>
              </w:rPr>
              <w:t>Оборудование поликлиники, сотрудники</w:t>
            </w:r>
          </w:p>
        </w:tc>
        <w:tc>
          <w:tcPr>
            <w:tcW w:w="0" w:type="auto"/>
          </w:tcPr>
          <w:p w14:paraId="50046A22" w14:textId="0353559E" w:rsidR="00E67071" w:rsidRPr="009B3393" w:rsidRDefault="00E67071" w:rsidP="00E67071">
            <w:pPr>
              <w:pStyle w:val="a3"/>
              <w:rPr>
                <w:rFonts w:cs="Times New Roman"/>
                <w:bCs/>
                <w:iCs/>
                <w:color w:val="BFBFBF" w:themeColor="background1" w:themeShade="BF"/>
                <w:sz w:val="24"/>
                <w:szCs w:val="20"/>
              </w:rPr>
            </w:pPr>
            <w:r w:rsidRPr="00517B9E">
              <w:rPr>
                <w:rFonts w:cs="Times New Roman"/>
                <w:bCs/>
                <w:iCs/>
                <w:sz w:val="24"/>
                <w:szCs w:val="20"/>
              </w:rPr>
              <w:t>Устав поликлиники</w:t>
            </w:r>
          </w:p>
        </w:tc>
      </w:tr>
      <w:tr w:rsidR="00E67071" w:rsidRPr="009B3393" w14:paraId="41E72D74" w14:textId="77777777" w:rsidTr="00151546">
        <w:tc>
          <w:tcPr>
            <w:tcW w:w="0" w:type="auto"/>
          </w:tcPr>
          <w:p w14:paraId="2C164C74" w14:textId="1DEBCC46" w:rsidR="00E67071" w:rsidRDefault="00E67071" w:rsidP="00E67071">
            <w:pPr>
              <w:pStyle w:val="a3"/>
              <w:rPr>
                <w:rFonts w:cs="Times New Roman"/>
                <w:bCs/>
                <w:iCs/>
                <w:sz w:val="24"/>
                <w:szCs w:val="20"/>
              </w:rPr>
            </w:pPr>
            <w:r>
              <w:rPr>
                <w:rFonts w:cs="Times New Roman"/>
                <w:bCs/>
                <w:iCs/>
                <w:sz w:val="24"/>
                <w:szCs w:val="20"/>
              </w:rPr>
              <w:lastRenderedPageBreak/>
              <w:t>Оценка состояния пациента</w:t>
            </w:r>
          </w:p>
        </w:tc>
        <w:tc>
          <w:tcPr>
            <w:tcW w:w="0" w:type="auto"/>
          </w:tcPr>
          <w:p w14:paraId="6E7FD0A2" w14:textId="4CBD4F11" w:rsidR="00E67071" w:rsidRDefault="00E67071" w:rsidP="00E67071">
            <w:pPr>
              <w:pStyle w:val="a3"/>
              <w:rPr>
                <w:rFonts w:cs="Times New Roman"/>
                <w:bCs/>
                <w:iCs/>
                <w:sz w:val="24"/>
                <w:szCs w:val="20"/>
              </w:rPr>
            </w:pPr>
            <w:r>
              <w:rPr>
                <w:rFonts w:cs="Times New Roman"/>
                <w:bCs/>
                <w:iCs/>
                <w:sz w:val="24"/>
                <w:szCs w:val="20"/>
              </w:rPr>
              <w:t>Талон к врачу</w:t>
            </w:r>
          </w:p>
        </w:tc>
        <w:tc>
          <w:tcPr>
            <w:tcW w:w="0" w:type="auto"/>
          </w:tcPr>
          <w:p w14:paraId="3873D688" w14:textId="13850BB6" w:rsidR="00E67071" w:rsidRDefault="00E67071" w:rsidP="00E67071">
            <w:pPr>
              <w:pStyle w:val="a3"/>
              <w:rPr>
                <w:rFonts w:cs="Times New Roman"/>
                <w:bCs/>
                <w:iCs/>
                <w:sz w:val="24"/>
                <w:szCs w:val="20"/>
              </w:rPr>
            </w:pPr>
            <w:r>
              <w:rPr>
                <w:rFonts w:cs="Times New Roman"/>
                <w:bCs/>
                <w:iCs/>
                <w:sz w:val="24"/>
                <w:szCs w:val="20"/>
              </w:rPr>
              <w:t>Данные о состоянии пациента</w:t>
            </w:r>
          </w:p>
        </w:tc>
        <w:tc>
          <w:tcPr>
            <w:tcW w:w="0" w:type="auto"/>
          </w:tcPr>
          <w:p w14:paraId="4EF9E6AA" w14:textId="3CDB8925" w:rsidR="00E67071" w:rsidRDefault="00E67071" w:rsidP="00E67071">
            <w:pPr>
              <w:pStyle w:val="a3"/>
              <w:rPr>
                <w:rFonts w:cs="Times New Roman"/>
                <w:bCs/>
                <w:iCs/>
                <w:sz w:val="24"/>
                <w:szCs w:val="20"/>
              </w:rPr>
            </w:pPr>
            <w:r w:rsidRPr="00E31850">
              <w:rPr>
                <w:rFonts w:cs="Times New Roman"/>
                <w:bCs/>
                <w:iCs/>
                <w:sz w:val="24"/>
                <w:szCs w:val="20"/>
              </w:rPr>
              <w:t>Оборудование поликлиники, сотрудники</w:t>
            </w:r>
          </w:p>
        </w:tc>
        <w:tc>
          <w:tcPr>
            <w:tcW w:w="0" w:type="auto"/>
          </w:tcPr>
          <w:p w14:paraId="6412D7A1" w14:textId="2F082F12" w:rsidR="00E67071" w:rsidRPr="009B3393" w:rsidRDefault="00E67071" w:rsidP="00E67071">
            <w:pPr>
              <w:pStyle w:val="a3"/>
              <w:rPr>
                <w:rFonts w:cs="Times New Roman"/>
                <w:bCs/>
                <w:iCs/>
                <w:color w:val="BFBFBF" w:themeColor="background1" w:themeShade="BF"/>
                <w:sz w:val="24"/>
                <w:szCs w:val="20"/>
              </w:rPr>
            </w:pPr>
            <w:r w:rsidRPr="00517B9E">
              <w:rPr>
                <w:rFonts w:cs="Times New Roman"/>
                <w:bCs/>
                <w:iCs/>
                <w:sz w:val="24"/>
                <w:szCs w:val="20"/>
              </w:rPr>
              <w:t>Устав поликлиники</w:t>
            </w:r>
          </w:p>
        </w:tc>
      </w:tr>
      <w:tr w:rsidR="002F5064" w:rsidRPr="009B3393" w14:paraId="753D8406" w14:textId="77777777" w:rsidTr="00151546">
        <w:tc>
          <w:tcPr>
            <w:tcW w:w="0" w:type="auto"/>
          </w:tcPr>
          <w:p w14:paraId="5907CAD0" w14:textId="07451D3A" w:rsidR="00E67071" w:rsidRDefault="00E67071" w:rsidP="00E67071">
            <w:pPr>
              <w:pStyle w:val="a3"/>
              <w:rPr>
                <w:rFonts w:cs="Times New Roman"/>
                <w:bCs/>
                <w:iCs/>
                <w:sz w:val="24"/>
                <w:szCs w:val="20"/>
              </w:rPr>
            </w:pPr>
            <w:r>
              <w:rPr>
                <w:rFonts w:cs="Times New Roman"/>
                <w:bCs/>
                <w:iCs/>
                <w:sz w:val="24"/>
                <w:szCs w:val="20"/>
              </w:rPr>
              <w:t>Анализ истории болезни</w:t>
            </w:r>
          </w:p>
        </w:tc>
        <w:tc>
          <w:tcPr>
            <w:tcW w:w="0" w:type="auto"/>
          </w:tcPr>
          <w:p w14:paraId="1AFC6468" w14:textId="7E65FA47" w:rsidR="00E67071" w:rsidRDefault="00E67071" w:rsidP="00E67071">
            <w:pPr>
              <w:pStyle w:val="a3"/>
              <w:rPr>
                <w:rFonts w:cs="Times New Roman"/>
                <w:bCs/>
                <w:iCs/>
                <w:sz w:val="24"/>
                <w:szCs w:val="20"/>
              </w:rPr>
            </w:pPr>
            <w:r>
              <w:rPr>
                <w:rFonts w:cs="Times New Roman"/>
                <w:bCs/>
                <w:iCs/>
                <w:sz w:val="24"/>
                <w:szCs w:val="20"/>
              </w:rPr>
              <w:t>Данные о состоянии пациента</w:t>
            </w:r>
          </w:p>
        </w:tc>
        <w:tc>
          <w:tcPr>
            <w:tcW w:w="0" w:type="auto"/>
          </w:tcPr>
          <w:p w14:paraId="5FA4B143" w14:textId="1663CFF6" w:rsidR="00E67071" w:rsidRDefault="00E67071" w:rsidP="00E67071">
            <w:pPr>
              <w:pStyle w:val="a3"/>
              <w:rPr>
                <w:rFonts w:cs="Times New Roman"/>
                <w:bCs/>
                <w:iCs/>
                <w:sz w:val="24"/>
                <w:szCs w:val="20"/>
              </w:rPr>
            </w:pPr>
            <w:r>
              <w:rPr>
                <w:rFonts w:cs="Times New Roman"/>
                <w:bCs/>
                <w:iCs/>
                <w:sz w:val="24"/>
                <w:szCs w:val="20"/>
              </w:rPr>
              <w:t>Данные курса лечения</w:t>
            </w:r>
          </w:p>
        </w:tc>
        <w:tc>
          <w:tcPr>
            <w:tcW w:w="0" w:type="auto"/>
          </w:tcPr>
          <w:p w14:paraId="4C313C1E" w14:textId="4D2922F0" w:rsidR="00E67071" w:rsidRDefault="00E67071" w:rsidP="00E67071">
            <w:pPr>
              <w:pStyle w:val="a3"/>
              <w:rPr>
                <w:rFonts w:cs="Times New Roman"/>
                <w:bCs/>
                <w:iCs/>
                <w:sz w:val="24"/>
                <w:szCs w:val="20"/>
              </w:rPr>
            </w:pPr>
            <w:r w:rsidRPr="00E31850">
              <w:rPr>
                <w:rFonts w:cs="Times New Roman"/>
                <w:bCs/>
                <w:iCs/>
                <w:sz w:val="24"/>
                <w:szCs w:val="20"/>
              </w:rPr>
              <w:t>Оборудование поликлиники, сотрудники</w:t>
            </w:r>
          </w:p>
        </w:tc>
        <w:tc>
          <w:tcPr>
            <w:tcW w:w="0" w:type="auto"/>
          </w:tcPr>
          <w:p w14:paraId="17DC3081" w14:textId="68028082" w:rsidR="00E67071" w:rsidRPr="009B3393" w:rsidRDefault="00E67071" w:rsidP="00E67071">
            <w:pPr>
              <w:pStyle w:val="a3"/>
              <w:rPr>
                <w:rFonts w:cs="Times New Roman"/>
                <w:bCs/>
                <w:iCs/>
                <w:color w:val="BFBFBF" w:themeColor="background1" w:themeShade="BF"/>
                <w:sz w:val="24"/>
                <w:szCs w:val="20"/>
              </w:rPr>
            </w:pPr>
            <w:r w:rsidRPr="00517B9E">
              <w:rPr>
                <w:rFonts w:cs="Times New Roman"/>
                <w:bCs/>
                <w:iCs/>
                <w:sz w:val="24"/>
                <w:szCs w:val="20"/>
              </w:rPr>
              <w:t>Устав поликлиники</w:t>
            </w:r>
          </w:p>
        </w:tc>
      </w:tr>
      <w:tr w:rsidR="002F5064" w:rsidRPr="009B3393" w14:paraId="263FE6D2" w14:textId="77777777" w:rsidTr="00151546">
        <w:tc>
          <w:tcPr>
            <w:tcW w:w="0" w:type="auto"/>
          </w:tcPr>
          <w:p w14:paraId="60ABFA02" w14:textId="43AB3081" w:rsidR="00E67071" w:rsidRDefault="00E67071" w:rsidP="00E67071">
            <w:pPr>
              <w:pStyle w:val="a3"/>
              <w:rPr>
                <w:rFonts w:cs="Times New Roman"/>
                <w:bCs/>
                <w:iCs/>
                <w:sz w:val="24"/>
                <w:szCs w:val="20"/>
              </w:rPr>
            </w:pPr>
            <w:r>
              <w:rPr>
                <w:rFonts w:cs="Times New Roman"/>
                <w:bCs/>
                <w:iCs/>
                <w:sz w:val="24"/>
                <w:szCs w:val="20"/>
              </w:rPr>
              <w:t>Определение программы лечения</w:t>
            </w:r>
          </w:p>
        </w:tc>
        <w:tc>
          <w:tcPr>
            <w:tcW w:w="0" w:type="auto"/>
          </w:tcPr>
          <w:p w14:paraId="40A314BD" w14:textId="77E81449" w:rsidR="00E67071" w:rsidRDefault="00E67071" w:rsidP="00E67071">
            <w:pPr>
              <w:pStyle w:val="a3"/>
              <w:rPr>
                <w:rFonts w:cs="Times New Roman"/>
                <w:bCs/>
                <w:iCs/>
                <w:sz w:val="24"/>
                <w:szCs w:val="20"/>
              </w:rPr>
            </w:pPr>
            <w:r>
              <w:rPr>
                <w:rFonts w:cs="Times New Roman"/>
                <w:bCs/>
                <w:iCs/>
                <w:sz w:val="24"/>
                <w:szCs w:val="20"/>
              </w:rPr>
              <w:t>Данные курса лечения</w:t>
            </w:r>
          </w:p>
        </w:tc>
        <w:tc>
          <w:tcPr>
            <w:tcW w:w="0" w:type="auto"/>
          </w:tcPr>
          <w:p w14:paraId="4B5F73B9" w14:textId="0D873169" w:rsidR="00E67071" w:rsidRDefault="00E67071" w:rsidP="00E67071">
            <w:pPr>
              <w:pStyle w:val="a3"/>
              <w:rPr>
                <w:rFonts w:cs="Times New Roman"/>
                <w:bCs/>
                <w:iCs/>
                <w:sz w:val="24"/>
                <w:szCs w:val="20"/>
              </w:rPr>
            </w:pPr>
            <w:r>
              <w:rPr>
                <w:rFonts w:cs="Times New Roman"/>
                <w:bCs/>
                <w:iCs/>
                <w:sz w:val="24"/>
                <w:szCs w:val="20"/>
              </w:rPr>
              <w:t xml:space="preserve">Программа лечения </w:t>
            </w:r>
          </w:p>
        </w:tc>
        <w:tc>
          <w:tcPr>
            <w:tcW w:w="0" w:type="auto"/>
          </w:tcPr>
          <w:p w14:paraId="27E74A9D" w14:textId="2E2DB434" w:rsidR="00E67071" w:rsidRPr="00E31850" w:rsidRDefault="00E67071" w:rsidP="00E67071">
            <w:pPr>
              <w:pStyle w:val="a3"/>
              <w:rPr>
                <w:rFonts w:cs="Times New Roman"/>
                <w:bCs/>
                <w:iCs/>
                <w:sz w:val="24"/>
                <w:szCs w:val="20"/>
              </w:rPr>
            </w:pPr>
            <w:r w:rsidRPr="00B4025F">
              <w:rPr>
                <w:rFonts w:cs="Times New Roman"/>
                <w:bCs/>
                <w:iCs/>
                <w:sz w:val="24"/>
                <w:szCs w:val="20"/>
              </w:rPr>
              <w:t>Оборудование поликлиники, сотрудники</w:t>
            </w:r>
          </w:p>
        </w:tc>
        <w:tc>
          <w:tcPr>
            <w:tcW w:w="0" w:type="auto"/>
          </w:tcPr>
          <w:p w14:paraId="6F262AAB" w14:textId="4308EA32" w:rsidR="00E67071" w:rsidRPr="009B3393" w:rsidRDefault="00E67071" w:rsidP="00E67071">
            <w:pPr>
              <w:pStyle w:val="a3"/>
              <w:rPr>
                <w:rFonts w:cs="Times New Roman"/>
                <w:bCs/>
                <w:iCs/>
                <w:color w:val="BFBFBF" w:themeColor="background1" w:themeShade="BF"/>
                <w:sz w:val="24"/>
                <w:szCs w:val="20"/>
              </w:rPr>
            </w:pPr>
            <w:r w:rsidRPr="00517B9E">
              <w:rPr>
                <w:rFonts w:cs="Times New Roman"/>
                <w:bCs/>
                <w:iCs/>
                <w:sz w:val="24"/>
                <w:szCs w:val="20"/>
              </w:rPr>
              <w:t>Устав поликлиники</w:t>
            </w:r>
          </w:p>
        </w:tc>
      </w:tr>
      <w:tr w:rsidR="002F5064" w:rsidRPr="009B3393" w14:paraId="42473A41" w14:textId="77777777" w:rsidTr="00151546">
        <w:tc>
          <w:tcPr>
            <w:tcW w:w="0" w:type="auto"/>
          </w:tcPr>
          <w:p w14:paraId="211D2C6F" w14:textId="5FD212BC" w:rsidR="00E67071" w:rsidRDefault="00E67071" w:rsidP="00E67071">
            <w:pPr>
              <w:pStyle w:val="a3"/>
              <w:rPr>
                <w:rFonts w:cs="Times New Roman"/>
                <w:bCs/>
                <w:iCs/>
                <w:sz w:val="24"/>
                <w:szCs w:val="20"/>
              </w:rPr>
            </w:pPr>
            <w:r>
              <w:rPr>
                <w:rFonts w:cs="Times New Roman"/>
                <w:bCs/>
                <w:iCs/>
                <w:sz w:val="24"/>
                <w:szCs w:val="20"/>
              </w:rPr>
              <w:t>Выписка направлений</w:t>
            </w:r>
          </w:p>
        </w:tc>
        <w:tc>
          <w:tcPr>
            <w:tcW w:w="0" w:type="auto"/>
          </w:tcPr>
          <w:p w14:paraId="773E6BA6" w14:textId="60FD0979" w:rsidR="00E67071" w:rsidRDefault="00E67071" w:rsidP="00E67071">
            <w:pPr>
              <w:pStyle w:val="a3"/>
              <w:rPr>
                <w:rFonts w:cs="Times New Roman"/>
                <w:bCs/>
                <w:iCs/>
                <w:sz w:val="24"/>
                <w:szCs w:val="20"/>
              </w:rPr>
            </w:pPr>
            <w:r>
              <w:rPr>
                <w:rFonts w:cs="Times New Roman"/>
                <w:bCs/>
                <w:iCs/>
                <w:sz w:val="24"/>
                <w:szCs w:val="20"/>
              </w:rPr>
              <w:t>Программа лечения</w:t>
            </w:r>
          </w:p>
        </w:tc>
        <w:tc>
          <w:tcPr>
            <w:tcW w:w="0" w:type="auto"/>
          </w:tcPr>
          <w:p w14:paraId="30B4AA87" w14:textId="38AE71B5" w:rsidR="00E67071" w:rsidRDefault="00E67071" w:rsidP="00E67071">
            <w:pPr>
              <w:pStyle w:val="a3"/>
              <w:rPr>
                <w:rFonts w:cs="Times New Roman"/>
                <w:bCs/>
                <w:iCs/>
                <w:sz w:val="24"/>
                <w:szCs w:val="20"/>
              </w:rPr>
            </w:pPr>
            <w:r>
              <w:rPr>
                <w:rFonts w:cs="Times New Roman"/>
                <w:bCs/>
                <w:iCs/>
                <w:sz w:val="24"/>
                <w:szCs w:val="20"/>
              </w:rPr>
              <w:t>Направления</w:t>
            </w:r>
          </w:p>
        </w:tc>
        <w:tc>
          <w:tcPr>
            <w:tcW w:w="0" w:type="auto"/>
          </w:tcPr>
          <w:p w14:paraId="1DFED430" w14:textId="2A66EC09" w:rsidR="00E67071" w:rsidRPr="00E31850" w:rsidRDefault="00E67071" w:rsidP="00E67071">
            <w:pPr>
              <w:pStyle w:val="a3"/>
              <w:rPr>
                <w:rFonts w:cs="Times New Roman"/>
                <w:bCs/>
                <w:iCs/>
                <w:sz w:val="24"/>
                <w:szCs w:val="20"/>
              </w:rPr>
            </w:pPr>
            <w:r w:rsidRPr="00B4025F">
              <w:rPr>
                <w:rFonts w:cs="Times New Roman"/>
                <w:bCs/>
                <w:iCs/>
                <w:sz w:val="24"/>
                <w:szCs w:val="20"/>
              </w:rPr>
              <w:t>Оборудование поликлиники, сотрудники</w:t>
            </w:r>
          </w:p>
        </w:tc>
        <w:tc>
          <w:tcPr>
            <w:tcW w:w="0" w:type="auto"/>
          </w:tcPr>
          <w:p w14:paraId="541EF26E" w14:textId="480D5A61" w:rsidR="00E67071" w:rsidRPr="009B3393" w:rsidRDefault="00E67071" w:rsidP="00E67071">
            <w:pPr>
              <w:pStyle w:val="a3"/>
              <w:rPr>
                <w:rFonts w:cs="Times New Roman"/>
                <w:bCs/>
                <w:iCs/>
                <w:color w:val="BFBFBF" w:themeColor="background1" w:themeShade="BF"/>
                <w:sz w:val="24"/>
                <w:szCs w:val="20"/>
              </w:rPr>
            </w:pPr>
            <w:r w:rsidRPr="00517B9E">
              <w:rPr>
                <w:rFonts w:cs="Times New Roman"/>
                <w:bCs/>
                <w:iCs/>
                <w:sz w:val="24"/>
                <w:szCs w:val="20"/>
              </w:rPr>
              <w:t>Устав поликлиники</w:t>
            </w:r>
          </w:p>
        </w:tc>
      </w:tr>
      <w:tr w:rsidR="002F5064" w:rsidRPr="009B3393" w14:paraId="7D4F2F23" w14:textId="77777777" w:rsidTr="00151546">
        <w:tc>
          <w:tcPr>
            <w:tcW w:w="0" w:type="auto"/>
          </w:tcPr>
          <w:p w14:paraId="70165759" w14:textId="18442FA8" w:rsidR="00E67071" w:rsidRDefault="00E67071" w:rsidP="00E67071">
            <w:pPr>
              <w:pStyle w:val="a3"/>
              <w:rPr>
                <w:rFonts w:cs="Times New Roman"/>
                <w:bCs/>
                <w:iCs/>
                <w:sz w:val="24"/>
                <w:szCs w:val="20"/>
              </w:rPr>
            </w:pPr>
            <w:r>
              <w:rPr>
                <w:rFonts w:cs="Times New Roman"/>
                <w:bCs/>
                <w:iCs/>
                <w:sz w:val="24"/>
                <w:szCs w:val="20"/>
              </w:rPr>
              <w:t>Внесение изменений в историю болезни</w:t>
            </w:r>
          </w:p>
        </w:tc>
        <w:tc>
          <w:tcPr>
            <w:tcW w:w="0" w:type="auto"/>
          </w:tcPr>
          <w:p w14:paraId="2421E433" w14:textId="42B9AD55" w:rsidR="00E67071" w:rsidRDefault="00E67071" w:rsidP="00E67071">
            <w:pPr>
              <w:pStyle w:val="a3"/>
              <w:rPr>
                <w:rFonts w:cs="Times New Roman"/>
                <w:bCs/>
                <w:iCs/>
                <w:sz w:val="24"/>
                <w:szCs w:val="20"/>
              </w:rPr>
            </w:pPr>
            <w:r>
              <w:rPr>
                <w:rFonts w:cs="Times New Roman"/>
                <w:bCs/>
                <w:iCs/>
                <w:sz w:val="24"/>
                <w:szCs w:val="20"/>
              </w:rPr>
              <w:t>Данные о состоянии пациента, программа лечения</w:t>
            </w:r>
          </w:p>
        </w:tc>
        <w:tc>
          <w:tcPr>
            <w:tcW w:w="0" w:type="auto"/>
          </w:tcPr>
          <w:p w14:paraId="433C3D89" w14:textId="4F63D350" w:rsidR="00E67071" w:rsidRDefault="00E67071" w:rsidP="00E67071">
            <w:pPr>
              <w:pStyle w:val="a3"/>
              <w:rPr>
                <w:rFonts w:cs="Times New Roman"/>
                <w:bCs/>
                <w:iCs/>
                <w:sz w:val="24"/>
                <w:szCs w:val="20"/>
              </w:rPr>
            </w:pPr>
            <w:r>
              <w:rPr>
                <w:rFonts w:cs="Times New Roman"/>
                <w:bCs/>
                <w:iCs/>
                <w:sz w:val="24"/>
                <w:szCs w:val="20"/>
              </w:rPr>
              <w:t>Записи в истории болезни</w:t>
            </w:r>
          </w:p>
        </w:tc>
        <w:tc>
          <w:tcPr>
            <w:tcW w:w="0" w:type="auto"/>
          </w:tcPr>
          <w:p w14:paraId="791195C5" w14:textId="48EAF8AC" w:rsidR="00E67071" w:rsidRPr="00B4025F" w:rsidRDefault="00E67071" w:rsidP="00E67071">
            <w:pPr>
              <w:pStyle w:val="a3"/>
              <w:rPr>
                <w:rFonts w:cs="Times New Roman"/>
                <w:bCs/>
                <w:iCs/>
                <w:sz w:val="24"/>
                <w:szCs w:val="20"/>
              </w:rPr>
            </w:pPr>
            <w:r w:rsidRPr="00B4025F">
              <w:rPr>
                <w:rFonts w:cs="Times New Roman"/>
                <w:bCs/>
                <w:iCs/>
                <w:sz w:val="24"/>
                <w:szCs w:val="20"/>
              </w:rPr>
              <w:t>Оборудование поликлиники, сотрудники</w:t>
            </w:r>
            <w:r w:rsidR="002F5064">
              <w:rPr>
                <w:rFonts w:cs="Times New Roman"/>
                <w:bCs/>
                <w:iCs/>
                <w:sz w:val="24"/>
                <w:szCs w:val="20"/>
              </w:rPr>
              <w:t>, информационная система</w:t>
            </w:r>
          </w:p>
        </w:tc>
        <w:tc>
          <w:tcPr>
            <w:tcW w:w="0" w:type="auto"/>
          </w:tcPr>
          <w:p w14:paraId="32ABA113" w14:textId="43510963" w:rsidR="00E67071" w:rsidRPr="009B3393" w:rsidRDefault="00E67071" w:rsidP="00E67071">
            <w:pPr>
              <w:pStyle w:val="a3"/>
              <w:rPr>
                <w:rFonts w:cs="Times New Roman"/>
                <w:bCs/>
                <w:iCs/>
                <w:color w:val="BFBFBF" w:themeColor="background1" w:themeShade="BF"/>
                <w:sz w:val="24"/>
                <w:szCs w:val="20"/>
              </w:rPr>
            </w:pPr>
            <w:r w:rsidRPr="00517B9E">
              <w:rPr>
                <w:rFonts w:cs="Times New Roman"/>
                <w:bCs/>
                <w:iCs/>
                <w:sz w:val="24"/>
                <w:szCs w:val="20"/>
              </w:rPr>
              <w:t>Устав поликлиники</w:t>
            </w:r>
          </w:p>
        </w:tc>
      </w:tr>
      <w:tr w:rsidR="00E67071" w:rsidRPr="009B3393" w14:paraId="7DF005CF" w14:textId="77777777" w:rsidTr="00151546">
        <w:tc>
          <w:tcPr>
            <w:tcW w:w="0" w:type="auto"/>
          </w:tcPr>
          <w:p w14:paraId="30C0C9D5" w14:textId="7629DE23" w:rsidR="00E67071" w:rsidRDefault="00E67071" w:rsidP="00E67071">
            <w:pPr>
              <w:pStyle w:val="a3"/>
              <w:rPr>
                <w:rFonts w:cs="Times New Roman"/>
                <w:bCs/>
                <w:iCs/>
                <w:sz w:val="24"/>
                <w:szCs w:val="20"/>
              </w:rPr>
            </w:pPr>
            <w:r>
              <w:rPr>
                <w:rFonts w:cs="Times New Roman"/>
                <w:bCs/>
                <w:iCs/>
                <w:sz w:val="24"/>
                <w:szCs w:val="20"/>
              </w:rPr>
              <w:t>Проведение лабораторных исследований</w:t>
            </w:r>
          </w:p>
        </w:tc>
        <w:tc>
          <w:tcPr>
            <w:tcW w:w="0" w:type="auto"/>
          </w:tcPr>
          <w:p w14:paraId="6F0BB2C3" w14:textId="4A1121A7" w:rsidR="00E67071" w:rsidRDefault="00E67071" w:rsidP="00E67071">
            <w:pPr>
              <w:pStyle w:val="a3"/>
              <w:rPr>
                <w:rFonts w:cs="Times New Roman"/>
                <w:bCs/>
                <w:iCs/>
                <w:sz w:val="24"/>
                <w:szCs w:val="20"/>
              </w:rPr>
            </w:pPr>
            <w:r>
              <w:rPr>
                <w:rFonts w:cs="Times New Roman"/>
                <w:bCs/>
                <w:iCs/>
                <w:sz w:val="24"/>
                <w:szCs w:val="20"/>
              </w:rPr>
              <w:t>Направления, Записи в истории болезни</w:t>
            </w:r>
          </w:p>
        </w:tc>
        <w:tc>
          <w:tcPr>
            <w:tcW w:w="0" w:type="auto"/>
          </w:tcPr>
          <w:p w14:paraId="2ED5E07F" w14:textId="06C9EA29" w:rsidR="00E67071" w:rsidRDefault="00E67071" w:rsidP="00E67071">
            <w:pPr>
              <w:pStyle w:val="a3"/>
              <w:rPr>
                <w:rFonts w:cs="Times New Roman"/>
                <w:bCs/>
                <w:iCs/>
                <w:sz w:val="24"/>
                <w:szCs w:val="20"/>
              </w:rPr>
            </w:pPr>
            <w:r>
              <w:rPr>
                <w:rFonts w:cs="Times New Roman"/>
                <w:bCs/>
                <w:iCs/>
                <w:sz w:val="24"/>
                <w:szCs w:val="20"/>
              </w:rPr>
              <w:t>Результаты лабораторных исследований</w:t>
            </w:r>
          </w:p>
        </w:tc>
        <w:tc>
          <w:tcPr>
            <w:tcW w:w="0" w:type="auto"/>
          </w:tcPr>
          <w:p w14:paraId="5E123323" w14:textId="54D46222" w:rsidR="00E67071" w:rsidRPr="00B4025F" w:rsidRDefault="00E67071" w:rsidP="00E67071">
            <w:pPr>
              <w:pStyle w:val="a3"/>
              <w:rPr>
                <w:rFonts w:cs="Times New Roman"/>
                <w:bCs/>
                <w:iCs/>
                <w:sz w:val="24"/>
                <w:szCs w:val="20"/>
              </w:rPr>
            </w:pPr>
            <w:r w:rsidRPr="00B4025F">
              <w:rPr>
                <w:rFonts w:cs="Times New Roman"/>
                <w:bCs/>
                <w:iCs/>
                <w:sz w:val="24"/>
                <w:szCs w:val="20"/>
              </w:rPr>
              <w:t>Оборудование поликлиники, сотрудники</w:t>
            </w:r>
          </w:p>
        </w:tc>
        <w:tc>
          <w:tcPr>
            <w:tcW w:w="0" w:type="auto"/>
          </w:tcPr>
          <w:p w14:paraId="7B40BF18" w14:textId="16E2061D" w:rsidR="00E67071" w:rsidRPr="009B3393" w:rsidRDefault="00E67071" w:rsidP="00E67071">
            <w:pPr>
              <w:pStyle w:val="a3"/>
              <w:rPr>
                <w:rFonts w:cs="Times New Roman"/>
                <w:bCs/>
                <w:iCs/>
                <w:color w:val="BFBFBF" w:themeColor="background1" w:themeShade="BF"/>
                <w:sz w:val="24"/>
                <w:szCs w:val="20"/>
              </w:rPr>
            </w:pPr>
            <w:r w:rsidRPr="00517B9E">
              <w:rPr>
                <w:rFonts w:cs="Times New Roman"/>
                <w:bCs/>
                <w:iCs/>
                <w:sz w:val="24"/>
                <w:szCs w:val="20"/>
              </w:rPr>
              <w:t>Устав поликлиники</w:t>
            </w:r>
          </w:p>
        </w:tc>
      </w:tr>
      <w:tr w:rsidR="00E67071" w:rsidRPr="009B3393" w14:paraId="5F2B6FD0" w14:textId="77777777" w:rsidTr="00151546">
        <w:tc>
          <w:tcPr>
            <w:tcW w:w="0" w:type="auto"/>
          </w:tcPr>
          <w:p w14:paraId="26B293F9" w14:textId="45F39293" w:rsidR="00E67071" w:rsidRDefault="00E67071" w:rsidP="00E67071">
            <w:pPr>
              <w:pStyle w:val="a3"/>
              <w:rPr>
                <w:rFonts w:cs="Times New Roman"/>
                <w:bCs/>
                <w:iCs/>
                <w:sz w:val="24"/>
                <w:szCs w:val="20"/>
              </w:rPr>
            </w:pPr>
            <w:r>
              <w:rPr>
                <w:rFonts w:cs="Times New Roman"/>
                <w:bCs/>
                <w:iCs/>
                <w:sz w:val="24"/>
                <w:szCs w:val="20"/>
              </w:rPr>
              <w:t>Проведение лечебных процедур</w:t>
            </w:r>
          </w:p>
        </w:tc>
        <w:tc>
          <w:tcPr>
            <w:tcW w:w="0" w:type="auto"/>
          </w:tcPr>
          <w:p w14:paraId="2BE3713A" w14:textId="11852F23" w:rsidR="00E67071" w:rsidRDefault="00E67071" w:rsidP="00E67071">
            <w:pPr>
              <w:pStyle w:val="a3"/>
              <w:rPr>
                <w:rFonts w:cs="Times New Roman"/>
                <w:bCs/>
                <w:iCs/>
                <w:sz w:val="24"/>
                <w:szCs w:val="20"/>
              </w:rPr>
            </w:pPr>
            <w:r>
              <w:rPr>
                <w:rFonts w:cs="Times New Roman"/>
                <w:bCs/>
                <w:iCs/>
                <w:sz w:val="24"/>
                <w:szCs w:val="20"/>
              </w:rPr>
              <w:t>Направления, Записи в истории болезни, Результаты лабораторных исследований</w:t>
            </w:r>
          </w:p>
        </w:tc>
        <w:tc>
          <w:tcPr>
            <w:tcW w:w="0" w:type="auto"/>
          </w:tcPr>
          <w:p w14:paraId="4F7B99A2" w14:textId="08FE3F49" w:rsidR="00E67071" w:rsidRDefault="00E67071" w:rsidP="00E67071">
            <w:pPr>
              <w:pStyle w:val="a3"/>
              <w:rPr>
                <w:rFonts w:cs="Times New Roman"/>
                <w:bCs/>
                <w:iCs/>
                <w:sz w:val="24"/>
                <w:szCs w:val="20"/>
              </w:rPr>
            </w:pPr>
            <w:r>
              <w:rPr>
                <w:rFonts w:cs="Times New Roman"/>
                <w:bCs/>
                <w:iCs/>
                <w:sz w:val="24"/>
                <w:szCs w:val="20"/>
              </w:rPr>
              <w:t>Данные о проведении процедур</w:t>
            </w:r>
          </w:p>
        </w:tc>
        <w:tc>
          <w:tcPr>
            <w:tcW w:w="0" w:type="auto"/>
          </w:tcPr>
          <w:p w14:paraId="53C1B457" w14:textId="7949826B" w:rsidR="00E67071" w:rsidRPr="00B4025F" w:rsidRDefault="00E67071" w:rsidP="00E67071">
            <w:pPr>
              <w:pStyle w:val="a3"/>
              <w:rPr>
                <w:rFonts w:cs="Times New Roman"/>
                <w:bCs/>
                <w:iCs/>
                <w:sz w:val="24"/>
                <w:szCs w:val="20"/>
              </w:rPr>
            </w:pPr>
            <w:r w:rsidRPr="00B4025F">
              <w:rPr>
                <w:rFonts w:cs="Times New Roman"/>
                <w:bCs/>
                <w:iCs/>
                <w:sz w:val="24"/>
                <w:szCs w:val="20"/>
              </w:rPr>
              <w:t>Оборудование поликлиники, сотрудники</w:t>
            </w:r>
          </w:p>
        </w:tc>
        <w:tc>
          <w:tcPr>
            <w:tcW w:w="0" w:type="auto"/>
          </w:tcPr>
          <w:p w14:paraId="49305B4D" w14:textId="781156A1" w:rsidR="00E67071" w:rsidRPr="009B3393" w:rsidRDefault="00E67071" w:rsidP="00E67071">
            <w:pPr>
              <w:pStyle w:val="a3"/>
              <w:rPr>
                <w:rFonts w:cs="Times New Roman"/>
                <w:bCs/>
                <w:iCs/>
                <w:color w:val="BFBFBF" w:themeColor="background1" w:themeShade="BF"/>
                <w:sz w:val="24"/>
                <w:szCs w:val="20"/>
              </w:rPr>
            </w:pPr>
            <w:r w:rsidRPr="00517B9E">
              <w:rPr>
                <w:rFonts w:cs="Times New Roman"/>
                <w:bCs/>
                <w:iCs/>
                <w:sz w:val="24"/>
                <w:szCs w:val="20"/>
              </w:rPr>
              <w:t>Устав поликлиники</w:t>
            </w:r>
          </w:p>
        </w:tc>
      </w:tr>
      <w:tr w:rsidR="00E67071" w:rsidRPr="009B3393" w14:paraId="07A6E038" w14:textId="77777777" w:rsidTr="00151546">
        <w:tc>
          <w:tcPr>
            <w:tcW w:w="0" w:type="auto"/>
          </w:tcPr>
          <w:p w14:paraId="0978DEE6" w14:textId="2EDCEADB" w:rsidR="00E67071" w:rsidRDefault="00E67071" w:rsidP="00E67071">
            <w:pPr>
              <w:pStyle w:val="a3"/>
              <w:rPr>
                <w:rFonts w:cs="Times New Roman"/>
                <w:bCs/>
                <w:iCs/>
                <w:sz w:val="24"/>
                <w:szCs w:val="20"/>
              </w:rPr>
            </w:pPr>
            <w:r>
              <w:rPr>
                <w:rFonts w:cs="Times New Roman"/>
                <w:bCs/>
                <w:iCs/>
                <w:sz w:val="24"/>
                <w:szCs w:val="20"/>
              </w:rPr>
              <w:t>Назначение препаратов</w:t>
            </w:r>
          </w:p>
        </w:tc>
        <w:tc>
          <w:tcPr>
            <w:tcW w:w="0" w:type="auto"/>
          </w:tcPr>
          <w:p w14:paraId="7D0BC198" w14:textId="6F4E3ECD" w:rsidR="00E67071" w:rsidRDefault="00E67071" w:rsidP="00E67071">
            <w:pPr>
              <w:pStyle w:val="a3"/>
              <w:rPr>
                <w:rFonts w:cs="Times New Roman"/>
                <w:bCs/>
                <w:iCs/>
                <w:sz w:val="24"/>
                <w:szCs w:val="20"/>
              </w:rPr>
            </w:pPr>
            <w:r>
              <w:rPr>
                <w:rFonts w:cs="Times New Roman"/>
                <w:bCs/>
                <w:iCs/>
                <w:sz w:val="24"/>
                <w:szCs w:val="20"/>
              </w:rPr>
              <w:t>Направления, Записи в истории болезни</w:t>
            </w:r>
          </w:p>
        </w:tc>
        <w:tc>
          <w:tcPr>
            <w:tcW w:w="0" w:type="auto"/>
          </w:tcPr>
          <w:p w14:paraId="470ECC38" w14:textId="49EA85AC" w:rsidR="00E67071" w:rsidRDefault="00E67071" w:rsidP="00E67071">
            <w:pPr>
              <w:pStyle w:val="a3"/>
              <w:rPr>
                <w:rFonts w:cs="Times New Roman"/>
                <w:bCs/>
                <w:iCs/>
                <w:sz w:val="24"/>
                <w:szCs w:val="20"/>
              </w:rPr>
            </w:pPr>
            <w:r>
              <w:rPr>
                <w:rFonts w:cs="Times New Roman"/>
                <w:bCs/>
                <w:iCs/>
                <w:sz w:val="24"/>
                <w:szCs w:val="20"/>
              </w:rPr>
              <w:t>Данные о назначенных препаратах</w:t>
            </w:r>
          </w:p>
        </w:tc>
        <w:tc>
          <w:tcPr>
            <w:tcW w:w="0" w:type="auto"/>
          </w:tcPr>
          <w:p w14:paraId="1DBD5EAE" w14:textId="5C7A7EF1" w:rsidR="00E67071" w:rsidRPr="00B4025F" w:rsidRDefault="00E67071" w:rsidP="00E67071">
            <w:pPr>
              <w:pStyle w:val="a3"/>
              <w:rPr>
                <w:rFonts w:cs="Times New Roman"/>
                <w:bCs/>
                <w:iCs/>
                <w:sz w:val="24"/>
                <w:szCs w:val="20"/>
              </w:rPr>
            </w:pPr>
            <w:r w:rsidRPr="00B4025F">
              <w:rPr>
                <w:rFonts w:cs="Times New Roman"/>
                <w:bCs/>
                <w:iCs/>
                <w:sz w:val="24"/>
                <w:szCs w:val="20"/>
              </w:rPr>
              <w:t>Оборудование поликлиники, сотрудники</w:t>
            </w:r>
          </w:p>
        </w:tc>
        <w:tc>
          <w:tcPr>
            <w:tcW w:w="0" w:type="auto"/>
          </w:tcPr>
          <w:p w14:paraId="04E606FE" w14:textId="4C35655C" w:rsidR="00E67071" w:rsidRPr="009B3393" w:rsidRDefault="00E67071" w:rsidP="00E67071">
            <w:pPr>
              <w:pStyle w:val="a3"/>
              <w:rPr>
                <w:rFonts w:cs="Times New Roman"/>
                <w:bCs/>
                <w:iCs/>
                <w:color w:val="BFBFBF" w:themeColor="background1" w:themeShade="BF"/>
                <w:sz w:val="24"/>
                <w:szCs w:val="20"/>
              </w:rPr>
            </w:pPr>
            <w:r w:rsidRPr="00517B9E">
              <w:rPr>
                <w:rFonts w:cs="Times New Roman"/>
                <w:bCs/>
                <w:iCs/>
                <w:sz w:val="24"/>
                <w:szCs w:val="20"/>
              </w:rPr>
              <w:t>Устав поликлиники</w:t>
            </w:r>
          </w:p>
        </w:tc>
      </w:tr>
      <w:tr w:rsidR="00E67071" w:rsidRPr="009B3393" w14:paraId="09FE0D24" w14:textId="77777777" w:rsidTr="00151546">
        <w:tc>
          <w:tcPr>
            <w:tcW w:w="0" w:type="auto"/>
          </w:tcPr>
          <w:p w14:paraId="751FA57A" w14:textId="7AD2E529" w:rsidR="00E67071" w:rsidRDefault="00E67071" w:rsidP="00E67071">
            <w:pPr>
              <w:pStyle w:val="a3"/>
              <w:rPr>
                <w:rFonts w:cs="Times New Roman"/>
                <w:bCs/>
                <w:iCs/>
                <w:sz w:val="24"/>
                <w:szCs w:val="20"/>
              </w:rPr>
            </w:pPr>
            <w:r>
              <w:rPr>
                <w:rFonts w:cs="Times New Roman"/>
                <w:bCs/>
                <w:iCs/>
                <w:sz w:val="24"/>
                <w:szCs w:val="20"/>
              </w:rPr>
              <w:t>Выписка больничных листов</w:t>
            </w:r>
          </w:p>
        </w:tc>
        <w:tc>
          <w:tcPr>
            <w:tcW w:w="0" w:type="auto"/>
          </w:tcPr>
          <w:p w14:paraId="5A1C322E" w14:textId="19F92FD7" w:rsidR="00E67071" w:rsidRDefault="00E67071" w:rsidP="00E67071">
            <w:pPr>
              <w:pStyle w:val="a3"/>
              <w:rPr>
                <w:rFonts w:cs="Times New Roman"/>
                <w:bCs/>
                <w:iCs/>
                <w:sz w:val="24"/>
                <w:szCs w:val="20"/>
              </w:rPr>
            </w:pPr>
            <w:r>
              <w:rPr>
                <w:rFonts w:cs="Times New Roman"/>
                <w:bCs/>
                <w:iCs/>
                <w:sz w:val="24"/>
                <w:szCs w:val="20"/>
              </w:rPr>
              <w:t>Записи в истории болезни</w:t>
            </w:r>
          </w:p>
        </w:tc>
        <w:tc>
          <w:tcPr>
            <w:tcW w:w="0" w:type="auto"/>
          </w:tcPr>
          <w:p w14:paraId="06BDE81B" w14:textId="7D4820F3" w:rsidR="00E67071" w:rsidRDefault="00E67071" w:rsidP="00E67071">
            <w:pPr>
              <w:pStyle w:val="a3"/>
              <w:rPr>
                <w:rFonts w:cs="Times New Roman"/>
                <w:bCs/>
                <w:iCs/>
                <w:sz w:val="24"/>
                <w:szCs w:val="20"/>
              </w:rPr>
            </w:pPr>
            <w:r>
              <w:rPr>
                <w:rFonts w:cs="Times New Roman"/>
                <w:bCs/>
                <w:iCs/>
                <w:sz w:val="24"/>
                <w:szCs w:val="20"/>
              </w:rPr>
              <w:t>Данные больничных листов</w:t>
            </w:r>
          </w:p>
        </w:tc>
        <w:tc>
          <w:tcPr>
            <w:tcW w:w="0" w:type="auto"/>
          </w:tcPr>
          <w:p w14:paraId="3E7DFBAC" w14:textId="3B6020E4" w:rsidR="00E67071" w:rsidRPr="00B4025F" w:rsidRDefault="00E67071" w:rsidP="00E67071">
            <w:pPr>
              <w:pStyle w:val="a3"/>
              <w:rPr>
                <w:rFonts w:cs="Times New Roman"/>
                <w:bCs/>
                <w:iCs/>
                <w:sz w:val="24"/>
                <w:szCs w:val="20"/>
              </w:rPr>
            </w:pPr>
            <w:r w:rsidRPr="00583522">
              <w:rPr>
                <w:rFonts w:cs="Times New Roman"/>
                <w:bCs/>
                <w:iCs/>
                <w:sz w:val="24"/>
                <w:szCs w:val="20"/>
              </w:rPr>
              <w:t>Оборудование поликлиники, сотрудники</w:t>
            </w:r>
            <w:r w:rsidR="002F5064">
              <w:rPr>
                <w:rFonts w:cs="Times New Roman"/>
                <w:bCs/>
                <w:iCs/>
                <w:sz w:val="24"/>
                <w:szCs w:val="20"/>
              </w:rPr>
              <w:t>, информационная система</w:t>
            </w:r>
          </w:p>
        </w:tc>
        <w:tc>
          <w:tcPr>
            <w:tcW w:w="0" w:type="auto"/>
          </w:tcPr>
          <w:p w14:paraId="022CC13E" w14:textId="377E5277" w:rsidR="00E67071" w:rsidRPr="009B3393" w:rsidRDefault="00E67071" w:rsidP="00E67071">
            <w:pPr>
              <w:pStyle w:val="a3"/>
              <w:rPr>
                <w:rFonts w:cs="Times New Roman"/>
                <w:bCs/>
                <w:iCs/>
                <w:color w:val="BFBFBF" w:themeColor="background1" w:themeShade="BF"/>
                <w:sz w:val="24"/>
                <w:szCs w:val="20"/>
              </w:rPr>
            </w:pPr>
            <w:r w:rsidRPr="00517B9E">
              <w:rPr>
                <w:rFonts w:cs="Times New Roman"/>
                <w:bCs/>
                <w:iCs/>
                <w:sz w:val="24"/>
                <w:szCs w:val="20"/>
              </w:rPr>
              <w:t>Устав поликлиники</w:t>
            </w:r>
          </w:p>
        </w:tc>
      </w:tr>
      <w:tr w:rsidR="00E67071" w:rsidRPr="009B3393" w14:paraId="7BC55CEE" w14:textId="77777777" w:rsidTr="00151546">
        <w:tc>
          <w:tcPr>
            <w:tcW w:w="0" w:type="auto"/>
          </w:tcPr>
          <w:p w14:paraId="5B089AE0" w14:textId="1EC435F0" w:rsidR="00E67071" w:rsidRDefault="00E67071" w:rsidP="00E67071">
            <w:pPr>
              <w:pStyle w:val="a3"/>
              <w:rPr>
                <w:rFonts w:cs="Times New Roman"/>
                <w:bCs/>
                <w:iCs/>
                <w:sz w:val="24"/>
                <w:szCs w:val="20"/>
              </w:rPr>
            </w:pPr>
            <w:r>
              <w:rPr>
                <w:rFonts w:cs="Times New Roman"/>
                <w:bCs/>
                <w:iCs/>
                <w:sz w:val="24"/>
                <w:szCs w:val="20"/>
              </w:rPr>
              <w:t>Выписка рекомендаций</w:t>
            </w:r>
          </w:p>
        </w:tc>
        <w:tc>
          <w:tcPr>
            <w:tcW w:w="0" w:type="auto"/>
          </w:tcPr>
          <w:p w14:paraId="742A593D" w14:textId="4BA1BA2D" w:rsidR="00E67071" w:rsidRDefault="00E67071" w:rsidP="00E67071">
            <w:pPr>
              <w:pStyle w:val="a3"/>
              <w:rPr>
                <w:rFonts w:cs="Times New Roman"/>
                <w:bCs/>
                <w:iCs/>
                <w:sz w:val="24"/>
                <w:szCs w:val="20"/>
              </w:rPr>
            </w:pPr>
            <w:r>
              <w:rPr>
                <w:rFonts w:cs="Times New Roman"/>
                <w:bCs/>
                <w:iCs/>
                <w:sz w:val="24"/>
                <w:szCs w:val="20"/>
              </w:rPr>
              <w:t>Данные больничных листов</w:t>
            </w:r>
          </w:p>
        </w:tc>
        <w:tc>
          <w:tcPr>
            <w:tcW w:w="0" w:type="auto"/>
          </w:tcPr>
          <w:p w14:paraId="17AE7F82" w14:textId="4AA5E859" w:rsidR="00E67071" w:rsidRDefault="00E67071" w:rsidP="00E67071">
            <w:pPr>
              <w:pStyle w:val="a3"/>
              <w:rPr>
                <w:rFonts w:cs="Times New Roman"/>
                <w:bCs/>
                <w:iCs/>
                <w:sz w:val="24"/>
                <w:szCs w:val="20"/>
              </w:rPr>
            </w:pPr>
            <w:r>
              <w:rPr>
                <w:rFonts w:cs="Times New Roman"/>
                <w:bCs/>
                <w:iCs/>
                <w:sz w:val="24"/>
                <w:szCs w:val="20"/>
              </w:rPr>
              <w:t>Рекомендации</w:t>
            </w:r>
          </w:p>
        </w:tc>
        <w:tc>
          <w:tcPr>
            <w:tcW w:w="0" w:type="auto"/>
          </w:tcPr>
          <w:p w14:paraId="1C5E6BEE" w14:textId="3FBECEBD" w:rsidR="00E67071" w:rsidRPr="00B4025F" w:rsidRDefault="00E67071" w:rsidP="00E67071">
            <w:pPr>
              <w:pStyle w:val="a3"/>
              <w:rPr>
                <w:rFonts w:cs="Times New Roman"/>
                <w:bCs/>
                <w:iCs/>
                <w:sz w:val="24"/>
                <w:szCs w:val="20"/>
              </w:rPr>
            </w:pPr>
            <w:r w:rsidRPr="00583522">
              <w:rPr>
                <w:rFonts w:cs="Times New Roman"/>
                <w:bCs/>
                <w:iCs/>
                <w:sz w:val="24"/>
                <w:szCs w:val="20"/>
              </w:rPr>
              <w:t>Оборудование поликлиники, сотрудники</w:t>
            </w:r>
          </w:p>
        </w:tc>
        <w:tc>
          <w:tcPr>
            <w:tcW w:w="0" w:type="auto"/>
          </w:tcPr>
          <w:p w14:paraId="6D5F4ACC" w14:textId="042E631F" w:rsidR="00E67071" w:rsidRPr="009B3393" w:rsidRDefault="00E67071" w:rsidP="00E67071">
            <w:pPr>
              <w:pStyle w:val="a3"/>
              <w:rPr>
                <w:rFonts w:cs="Times New Roman"/>
                <w:bCs/>
                <w:iCs/>
                <w:color w:val="BFBFBF" w:themeColor="background1" w:themeShade="BF"/>
                <w:sz w:val="24"/>
                <w:szCs w:val="20"/>
              </w:rPr>
            </w:pPr>
            <w:r w:rsidRPr="00517B9E">
              <w:rPr>
                <w:rFonts w:cs="Times New Roman"/>
                <w:bCs/>
                <w:iCs/>
                <w:sz w:val="24"/>
                <w:szCs w:val="20"/>
              </w:rPr>
              <w:t>Устав поликлиники</w:t>
            </w:r>
          </w:p>
        </w:tc>
      </w:tr>
      <w:tr w:rsidR="00E67071" w:rsidRPr="009B3393" w14:paraId="67D43DD6" w14:textId="77777777" w:rsidTr="00151546">
        <w:tc>
          <w:tcPr>
            <w:tcW w:w="0" w:type="auto"/>
          </w:tcPr>
          <w:p w14:paraId="24AE17A5" w14:textId="6D8F3791" w:rsidR="00E67071" w:rsidRDefault="00E67071" w:rsidP="00E67071">
            <w:pPr>
              <w:pStyle w:val="a3"/>
              <w:rPr>
                <w:rFonts w:cs="Times New Roman"/>
                <w:bCs/>
                <w:iCs/>
                <w:sz w:val="24"/>
                <w:szCs w:val="20"/>
              </w:rPr>
            </w:pPr>
            <w:r>
              <w:rPr>
                <w:rFonts w:cs="Times New Roman"/>
                <w:bCs/>
                <w:iCs/>
                <w:sz w:val="24"/>
                <w:szCs w:val="20"/>
              </w:rPr>
              <w:t>Формирование отчётности</w:t>
            </w:r>
          </w:p>
        </w:tc>
        <w:tc>
          <w:tcPr>
            <w:tcW w:w="0" w:type="auto"/>
          </w:tcPr>
          <w:p w14:paraId="45CDEA49" w14:textId="4BE6D525" w:rsidR="00E67071" w:rsidRDefault="00E67071" w:rsidP="00E67071">
            <w:pPr>
              <w:pStyle w:val="a3"/>
              <w:rPr>
                <w:rFonts w:cs="Times New Roman"/>
                <w:bCs/>
                <w:iCs/>
                <w:sz w:val="24"/>
                <w:szCs w:val="20"/>
              </w:rPr>
            </w:pPr>
            <w:r>
              <w:rPr>
                <w:rFonts w:cs="Times New Roman"/>
                <w:bCs/>
                <w:iCs/>
                <w:sz w:val="24"/>
                <w:szCs w:val="20"/>
              </w:rPr>
              <w:t>Данные больничных листов</w:t>
            </w:r>
          </w:p>
        </w:tc>
        <w:tc>
          <w:tcPr>
            <w:tcW w:w="0" w:type="auto"/>
          </w:tcPr>
          <w:p w14:paraId="07A1C817" w14:textId="0EF34C49" w:rsidR="00E67071" w:rsidRDefault="00E67071" w:rsidP="00E67071">
            <w:pPr>
              <w:pStyle w:val="a3"/>
              <w:rPr>
                <w:rFonts w:cs="Times New Roman"/>
                <w:bCs/>
                <w:iCs/>
                <w:sz w:val="24"/>
                <w:szCs w:val="20"/>
              </w:rPr>
            </w:pPr>
            <w:r>
              <w:rPr>
                <w:rFonts w:cs="Times New Roman"/>
                <w:bCs/>
                <w:iCs/>
                <w:sz w:val="24"/>
                <w:szCs w:val="20"/>
              </w:rPr>
              <w:t>Отчетность по приему пациентов</w:t>
            </w:r>
          </w:p>
        </w:tc>
        <w:tc>
          <w:tcPr>
            <w:tcW w:w="0" w:type="auto"/>
          </w:tcPr>
          <w:p w14:paraId="6485DE77" w14:textId="62D02D5F" w:rsidR="00E67071" w:rsidRPr="00B4025F" w:rsidRDefault="00E67071" w:rsidP="00E67071">
            <w:pPr>
              <w:pStyle w:val="a3"/>
              <w:rPr>
                <w:rFonts w:cs="Times New Roman"/>
                <w:bCs/>
                <w:iCs/>
                <w:sz w:val="24"/>
                <w:szCs w:val="20"/>
              </w:rPr>
            </w:pPr>
            <w:r w:rsidRPr="00583522">
              <w:rPr>
                <w:rFonts w:cs="Times New Roman"/>
                <w:bCs/>
                <w:iCs/>
                <w:sz w:val="24"/>
                <w:szCs w:val="20"/>
              </w:rPr>
              <w:t xml:space="preserve">Оборудование поликлиники, </w:t>
            </w:r>
            <w:r w:rsidR="002F5064">
              <w:rPr>
                <w:rFonts w:cs="Times New Roman"/>
                <w:bCs/>
                <w:iCs/>
                <w:sz w:val="24"/>
                <w:szCs w:val="20"/>
              </w:rPr>
              <w:t>информационная система</w:t>
            </w:r>
          </w:p>
        </w:tc>
        <w:tc>
          <w:tcPr>
            <w:tcW w:w="0" w:type="auto"/>
          </w:tcPr>
          <w:p w14:paraId="7EB45956" w14:textId="029D3F1C" w:rsidR="00E67071" w:rsidRPr="009B3393" w:rsidRDefault="00E67071" w:rsidP="00E67071">
            <w:pPr>
              <w:pStyle w:val="a3"/>
              <w:rPr>
                <w:rFonts w:cs="Times New Roman"/>
                <w:bCs/>
                <w:iCs/>
                <w:color w:val="BFBFBF" w:themeColor="background1" w:themeShade="BF"/>
                <w:sz w:val="24"/>
                <w:szCs w:val="20"/>
              </w:rPr>
            </w:pPr>
            <w:r w:rsidRPr="00517B9E">
              <w:rPr>
                <w:rFonts w:cs="Times New Roman"/>
                <w:bCs/>
                <w:iCs/>
                <w:sz w:val="24"/>
                <w:szCs w:val="20"/>
              </w:rPr>
              <w:t>Устав поликлиники</w:t>
            </w:r>
          </w:p>
        </w:tc>
      </w:tr>
    </w:tbl>
    <w:p w14:paraId="00C6C0BE" w14:textId="578A82E7" w:rsidR="009B3393" w:rsidRDefault="009B3393" w:rsidP="008300BE"/>
    <w:p w14:paraId="77CCAF22" w14:textId="522AE60A" w:rsidR="002F5064" w:rsidRDefault="002F5064" w:rsidP="008300BE">
      <w:r>
        <w:t>В таблице 2.2 приведено описание ресурсов.</w:t>
      </w:r>
    </w:p>
    <w:p w14:paraId="52C7EBBE" w14:textId="5AABB742" w:rsidR="002F5064" w:rsidRDefault="002F5064" w:rsidP="008300BE"/>
    <w:p w14:paraId="08A233A6" w14:textId="77777777" w:rsidR="002F5064" w:rsidRDefault="002F5064" w:rsidP="008300BE"/>
    <w:p w14:paraId="262CDC53" w14:textId="3F4EEEC6" w:rsidR="002F5064" w:rsidRPr="00421E6B" w:rsidRDefault="002F5064" w:rsidP="002F5064">
      <w:pPr>
        <w:pStyle w:val="TNR1415"/>
      </w:pPr>
      <w:r w:rsidRPr="00610707">
        <w:lastRenderedPageBreak/>
        <w:t>Таблица 2.</w:t>
      </w:r>
      <w:r>
        <w:t>2 -</w:t>
      </w:r>
      <w:r w:rsidRPr="00610707">
        <w:t xml:space="preserve"> </w:t>
      </w:r>
      <w:r>
        <w:t>Описание ресурсов</w:t>
      </w:r>
    </w:p>
    <w:tbl>
      <w:tblPr>
        <w:tblStyle w:val="ac"/>
        <w:tblW w:w="0" w:type="auto"/>
        <w:jc w:val="center"/>
        <w:tblLook w:val="04A0" w:firstRow="1" w:lastRow="0" w:firstColumn="1" w:lastColumn="0" w:noHBand="0" w:noVBand="1"/>
      </w:tblPr>
      <w:tblGrid>
        <w:gridCol w:w="2508"/>
        <w:gridCol w:w="2732"/>
        <w:gridCol w:w="4105"/>
      </w:tblGrid>
      <w:tr w:rsidR="002F5064" w:rsidRPr="00385CFE" w14:paraId="7A9856B8" w14:textId="77777777" w:rsidTr="000A27FE">
        <w:trPr>
          <w:jc w:val="center"/>
        </w:trPr>
        <w:tc>
          <w:tcPr>
            <w:tcW w:w="2508" w:type="dxa"/>
          </w:tcPr>
          <w:p w14:paraId="220D1D44" w14:textId="77777777" w:rsidR="002F5064" w:rsidRPr="00385CFE" w:rsidRDefault="002F5064" w:rsidP="00151546">
            <w:pPr>
              <w:jc w:val="center"/>
              <w:rPr>
                <w:b/>
              </w:rPr>
            </w:pPr>
            <w:r w:rsidRPr="00385CFE">
              <w:rPr>
                <w:b/>
              </w:rPr>
              <w:t>Ресурс</w:t>
            </w:r>
          </w:p>
        </w:tc>
        <w:tc>
          <w:tcPr>
            <w:tcW w:w="2732" w:type="dxa"/>
          </w:tcPr>
          <w:p w14:paraId="6C288D9F" w14:textId="77777777" w:rsidR="002F5064" w:rsidRPr="00385CFE" w:rsidRDefault="002F5064" w:rsidP="00151546">
            <w:pPr>
              <w:jc w:val="center"/>
              <w:rPr>
                <w:b/>
              </w:rPr>
            </w:pPr>
            <w:r>
              <w:rPr>
                <w:b/>
              </w:rPr>
              <w:t xml:space="preserve">Тип </w:t>
            </w:r>
          </w:p>
        </w:tc>
        <w:tc>
          <w:tcPr>
            <w:tcW w:w="4105" w:type="dxa"/>
          </w:tcPr>
          <w:p w14:paraId="6ACDF762" w14:textId="77777777" w:rsidR="002F5064" w:rsidRPr="00385CFE" w:rsidRDefault="002F5064" w:rsidP="00151546">
            <w:pPr>
              <w:jc w:val="center"/>
              <w:rPr>
                <w:b/>
              </w:rPr>
            </w:pPr>
            <w:r w:rsidRPr="00385CFE">
              <w:rPr>
                <w:b/>
              </w:rPr>
              <w:t>Краткое описание</w:t>
            </w:r>
          </w:p>
        </w:tc>
      </w:tr>
      <w:tr w:rsidR="002F5064" w14:paraId="6FC93A6F" w14:textId="77777777" w:rsidTr="000A27FE">
        <w:trPr>
          <w:jc w:val="center"/>
        </w:trPr>
        <w:tc>
          <w:tcPr>
            <w:tcW w:w="2508" w:type="dxa"/>
          </w:tcPr>
          <w:p w14:paraId="4143D53E" w14:textId="71F9C558" w:rsidR="002F5064" w:rsidRPr="002F5064" w:rsidRDefault="002F5064" w:rsidP="00151546">
            <w:pPr>
              <w:jc w:val="both"/>
              <w:rPr>
                <w:iCs/>
              </w:rPr>
            </w:pPr>
            <w:r>
              <w:rPr>
                <w:iCs/>
              </w:rPr>
              <w:t xml:space="preserve">Информационная система </w:t>
            </w:r>
          </w:p>
        </w:tc>
        <w:tc>
          <w:tcPr>
            <w:tcW w:w="2732" w:type="dxa"/>
          </w:tcPr>
          <w:p w14:paraId="625883DD" w14:textId="6ABC5322" w:rsidR="002F5064" w:rsidRPr="002F5064" w:rsidRDefault="002F5064" w:rsidP="00151546">
            <w:pPr>
              <w:jc w:val="both"/>
              <w:rPr>
                <w:iCs/>
              </w:rPr>
            </w:pPr>
            <w:r>
              <w:rPr>
                <w:iCs/>
              </w:rPr>
              <w:t>Информационный</w:t>
            </w:r>
          </w:p>
        </w:tc>
        <w:tc>
          <w:tcPr>
            <w:tcW w:w="4105" w:type="dxa"/>
          </w:tcPr>
          <w:p w14:paraId="78C7950A" w14:textId="1DD0ABDE" w:rsidR="002F5064" w:rsidRPr="002F5064" w:rsidRDefault="002F5064" w:rsidP="00151546">
            <w:pPr>
              <w:jc w:val="both"/>
              <w:rPr>
                <w:iCs/>
              </w:rPr>
            </w:pPr>
            <w:r>
              <w:rPr>
                <w:iCs/>
              </w:rPr>
              <w:t>База данных пациентов, историй болезни, курсов лечения</w:t>
            </w:r>
          </w:p>
          <w:p w14:paraId="1BADA615" w14:textId="77777777" w:rsidR="002F5064" w:rsidRPr="002F5064" w:rsidRDefault="002F5064" w:rsidP="00151546">
            <w:pPr>
              <w:jc w:val="both"/>
              <w:rPr>
                <w:iCs/>
              </w:rPr>
            </w:pPr>
          </w:p>
        </w:tc>
      </w:tr>
      <w:tr w:rsidR="002F5064" w14:paraId="2D20247A" w14:textId="77777777" w:rsidTr="000A27FE">
        <w:trPr>
          <w:jc w:val="center"/>
        </w:trPr>
        <w:tc>
          <w:tcPr>
            <w:tcW w:w="2508" w:type="dxa"/>
          </w:tcPr>
          <w:p w14:paraId="23D5A17F" w14:textId="5F5678F6" w:rsidR="002F5064" w:rsidRDefault="002F5064" w:rsidP="00151546">
            <w:pPr>
              <w:rPr>
                <w:iCs/>
              </w:rPr>
            </w:pPr>
            <w:r>
              <w:rPr>
                <w:iCs/>
              </w:rPr>
              <w:t>Оборудование поликлиники</w:t>
            </w:r>
          </w:p>
        </w:tc>
        <w:tc>
          <w:tcPr>
            <w:tcW w:w="2732" w:type="dxa"/>
          </w:tcPr>
          <w:p w14:paraId="55A13D2F" w14:textId="3C6971E3" w:rsidR="002F5064" w:rsidRDefault="002F5064" w:rsidP="00151546">
            <w:pPr>
              <w:rPr>
                <w:iCs/>
              </w:rPr>
            </w:pPr>
            <w:r>
              <w:rPr>
                <w:iCs/>
              </w:rPr>
              <w:t>Материальный</w:t>
            </w:r>
          </w:p>
        </w:tc>
        <w:tc>
          <w:tcPr>
            <w:tcW w:w="4105" w:type="dxa"/>
          </w:tcPr>
          <w:p w14:paraId="25B508D2" w14:textId="55782A60" w:rsidR="002F5064" w:rsidRDefault="000A27FE" w:rsidP="00151546">
            <w:pPr>
              <w:rPr>
                <w:iCs/>
              </w:rPr>
            </w:pPr>
            <w:r>
              <w:rPr>
                <w:iCs/>
              </w:rPr>
              <w:t>Хранилища копий историй болезни, медицинское оборудование, мебель, компьютерное оборудование</w:t>
            </w:r>
          </w:p>
        </w:tc>
      </w:tr>
    </w:tbl>
    <w:p w14:paraId="6FD6A43C" w14:textId="423DEF57" w:rsidR="002F5064" w:rsidRDefault="002F5064" w:rsidP="008300BE"/>
    <w:p w14:paraId="0C1E573F" w14:textId="7B8BBCEC" w:rsidR="000A27FE" w:rsidRDefault="000A27FE" w:rsidP="000A27FE">
      <w:pPr>
        <w:pStyle w:val="TNR1415"/>
      </w:pPr>
      <w:r>
        <w:t xml:space="preserve">В таблице 2.3 проведено определение границ бизнес-процесса. </w:t>
      </w:r>
    </w:p>
    <w:p w14:paraId="5A4D8DEF" w14:textId="6070A3AC" w:rsidR="000A27FE" w:rsidRPr="00610707" w:rsidRDefault="000A27FE" w:rsidP="000A27FE">
      <w:pPr>
        <w:pStyle w:val="TNR1415"/>
      </w:pPr>
      <w:r w:rsidRPr="00610707">
        <w:t>Таблица 2.</w:t>
      </w:r>
      <w:r>
        <w:t>3 -</w:t>
      </w:r>
      <w:r w:rsidRPr="00610707">
        <w:t xml:space="preserve"> Определение границ </w:t>
      </w:r>
      <w:r>
        <w:t xml:space="preserve">бизнес-процесса </w:t>
      </w:r>
    </w:p>
    <w:tbl>
      <w:tblPr>
        <w:tblStyle w:val="ac"/>
        <w:tblW w:w="0" w:type="auto"/>
        <w:jc w:val="center"/>
        <w:tblLook w:val="04A0" w:firstRow="1" w:lastRow="0" w:firstColumn="1" w:lastColumn="0" w:noHBand="0" w:noVBand="1"/>
      </w:tblPr>
      <w:tblGrid>
        <w:gridCol w:w="3964"/>
        <w:gridCol w:w="2694"/>
        <w:gridCol w:w="2687"/>
      </w:tblGrid>
      <w:tr w:rsidR="000A27FE" w:rsidRPr="005074C4" w14:paraId="15973CAC" w14:textId="77777777" w:rsidTr="00C43D1C">
        <w:trPr>
          <w:jc w:val="center"/>
        </w:trPr>
        <w:tc>
          <w:tcPr>
            <w:tcW w:w="3964" w:type="dxa"/>
          </w:tcPr>
          <w:p w14:paraId="6C4B00CF" w14:textId="77777777" w:rsidR="000A27FE" w:rsidRPr="005074C4" w:rsidRDefault="000A27FE" w:rsidP="00151546">
            <w:pPr>
              <w:jc w:val="center"/>
              <w:rPr>
                <w:b/>
                <w:sz w:val="24"/>
              </w:rPr>
            </w:pPr>
            <w:r w:rsidRPr="005074C4">
              <w:rPr>
                <w:b/>
                <w:sz w:val="24"/>
              </w:rPr>
              <w:t xml:space="preserve">Наименование </w:t>
            </w:r>
            <w:r>
              <w:rPr>
                <w:b/>
                <w:sz w:val="24"/>
              </w:rPr>
              <w:t xml:space="preserve">процесса, </w:t>
            </w:r>
            <w:r w:rsidRPr="005074C4">
              <w:rPr>
                <w:b/>
                <w:sz w:val="24"/>
              </w:rPr>
              <w:t>подпроцесса</w:t>
            </w:r>
          </w:p>
        </w:tc>
        <w:tc>
          <w:tcPr>
            <w:tcW w:w="2694" w:type="dxa"/>
          </w:tcPr>
          <w:p w14:paraId="146AF020" w14:textId="77777777" w:rsidR="000A27FE" w:rsidRPr="005074C4" w:rsidRDefault="000A27FE" w:rsidP="00151546">
            <w:pPr>
              <w:jc w:val="center"/>
              <w:rPr>
                <w:b/>
                <w:sz w:val="24"/>
              </w:rPr>
            </w:pPr>
            <w:r>
              <w:rPr>
                <w:b/>
                <w:sz w:val="24"/>
              </w:rPr>
              <w:t>Инициирующее событие</w:t>
            </w:r>
          </w:p>
        </w:tc>
        <w:tc>
          <w:tcPr>
            <w:tcW w:w="2687" w:type="dxa"/>
          </w:tcPr>
          <w:p w14:paraId="658AB6E4" w14:textId="77777777" w:rsidR="000A27FE" w:rsidRPr="005074C4" w:rsidRDefault="000A27FE" w:rsidP="00151546">
            <w:pPr>
              <w:jc w:val="center"/>
              <w:rPr>
                <w:b/>
                <w:sz w:val="24"/>
              </w:rPr>
            </w:pPr>
            <w:r>
              <w:rPr>
                <w:b/>
                <w:sz w:val="24"/>
              </w:rPr>
              <w:t>Завершающее событие</w:t>
            </w:r>
          </w:p>
        </w:tc>
      </w:tr>
      <w:tr w:rsidR="000A27FE" w:rsidRPr="005074C4" w14:paraId="3E8E5658" w14:textId="77777777" w:rsidTr="00C43D1C">
        <w:trPr>
          <w:jc w:val="center"/>
        </w:trPr>
        <w:tc>
          <w:tcPr>
            <w:tcW w:w="3964" w:type="dxa"/>
          </w:tcPr>
          <w:p w14:paraId="65FF3EEA" w14:textId="58B47561" w:rsidR="000A27FE" w:rsidRPr="00FD3909" w:rsidRDefault="000A27FE" w:rsidP="000A27FE">
            <w:pPr>
              <w:ind w:left="272"/>
              <w:rPr>
                <w:color w:val="8496B0" w:themeColor="text2" w:themeTint="99"/>
                <w:sz w:val="24"/>
              </w:rPr>
            </w:pPr>
            <w:r w:rsidRPr="009B3393">
              <w:rPr>
                <w:bCs w:val="0"/>
                <w:iCs/>
                <w:sz w:val="24"/>
                <w:szCs w:val="20"/>
              </w:rPr>
              <w:t>Определение профиля обращения</w:t>
            </w:r>
          </w:p>
        </w:tc>
        <w:tc>
          <w:tcPr>
            <w:tcW w:w="2694" w:type="dxa"/>
          </w:tcPr>
          <w:p w14:paraId="0C1D8C33" w14:textId="583567CC" w:rsidR="000A27FE" w:rsidRPr="00C43D1C" w:rsidRDefault="00C43D1C" w:rsidP="000A27FE">
            <w:pPr>
              <w:jc w:val="center"/>
              <w:rPr>
                <w:sz w:val="24"/>
              </w:rPr>
            </w:pPr>
            <w:r w:rsidRPr="00C43D1C">
              <w:rPr>
                <w:sz w:val="24"/>
              </w:rPr>
              <w:t>Обращение пациента</w:t>
            </w:r>
          </w:p>
        </w:tc>
        <w:tc>
          <w:tcPr>
            <w:tcW w:w="2687" w:type="dxa"/>
          </w:tcPr>
          <w:p w14:paraId="6498374C" w14:textId="12243A35" w:rsidR="000A27FE" w:rsidRPr="00C43D1C" w:rsidRDefault="00C43D1C" w:rsidP="000A27FE">
            <w:pPr>
              <w:jc w:val="center"/>
              <w:rPr>
                <w:sz w:val="24"/>
              </w:rPr>
            </w:pPr>
            <w:r>
              <w:rPr>
                <w:sz w:val="24"/>
              </w:rPr>
              <w:t>Определен профиль обращения</w:t>
            </w:r>
          </w:p>
        </w:tc>
      </w:tr>
      <w:tr w:rsidR="000A27FE" w:rsidRPr="005074C4" w14:paraId="4FB655D0" w14:textId="77777777" w:rsidTr="00C43D1C">
        <w:trPr>
          <w:jc w:val="center"/>
        </w:trPr>
        <w:tc>
          <w:tcPr>
            <w:tcW w:w="3964" w:type="dxa"/>
          </w:tcPr>
          <w:p w14:paraId="759351D8" w14:textId="1E07E4FB" w:rsidR="000A27FE" w:rsidRPr="00FD3909" w:rsidRDefault="000A27FE" w:rsidP="000A27FE">
            <w:pPr>
              <w:ind w:left="272"/>
              <w:rPr>
                <w:color w:val="8496B0" w:themeColor="text2" w:themeTint="99"/>
                <w:sz w:val="24"/>
              </w:rPr>
            </w:pPr>
            <w:r>
              <w:rPr>
                <w:bCs w:val="0"/>
                <w:iCs/>
                <w:sz w:val="24"/>
                <w:szCs w:val="20"/>
              </w:rPr>
              <w:t xml:space="preserve">Поиск карты пациента </w:t>
            </w:r>
          </w:p>
        </w:tc>
        <w:tc>
          <w:tcPr>
            <w:tcW w:w="2694" w:type="dxa"/>
          </w:tcPr>
          <w:p w14:paraId="2FB7D08B" w14:textId="0A85BACE" w:rsidR="000A27FE" w:rsidRPr="00C43D1C" w:rsidRDefault="00C43D1C" w:rsidP="000A27FE">
            <w:pPr>
              <w:jc w:val="center"/>
              <w:rPr>
                <w:sz w:val="24"/>
              </w:rPr>
            </w:pPr>
            <w:r>
              <w:rPr>
                <w:sz w:val="24"/>
              </w:rPr>
              <w:t>Определен профиль обращения</w:t>
            </w:r>
          </w:p>
        </w:tc>
        <w:tc>
          <w:tcPr>
            <w:tcW w:w="2687" w:type="dxa"/>
          </w:tcPr>
          <w:p w14:paraId="39C82EC0" w14:textId="4F3721AB" w:rsidR="000A27FE" w:rsidRPr="00C43D1C" w:rsidRDefault="00C43D1C" w:rsidP="000A27FE">
            <w:pPr>
              <w:jc w:val="center"/>
              <w:rPr>
                <w:sz w:val="24"/>
              </w:rPr>
            </w:pPr>
            <w:r>
              <w:rPr>
                <w:sz w:val="24"/>
              </w:rPr>
              <w:t>Карта пациента найдена</w:t>
            </w:r>
          </w:p>
        </w:tc>
      </w:tr>
      <w:tr w:rsidR="000A27FE" w:rsidRPr="005074C4" w14:paraId="4AE27615" w14:textId="77777777" w:rsidTr="00C43D1C">
        <w:trPr>
          <w:jc w:val="center"/>
        </w:trPr>
        <w:tc>
          <w:tcPr>
            <w:tcW w:w="3964" w:type="dxa"/>
          </w:tcPr>
          <w:p w14:paraId="2106F324" w14:textId="2FE82363" w:rsidR="000A27FE" w:rsidRPr="00FD3909" w:rsidRDefault="000A27FE" w:rsidP="000A27FE">
            <w:pPr>
              <w:ind w:left="272"/>
              <w:rPr>
                <w:color w:val="8496B0" w:themeColor="text2" w:themeTint="99"/>
                <w:sz w:val="24"/>
              </w:rPr>
            </w:pPr>
            <w:r>
              <w:rPr>
                <w:bCs w:val="0"/>
                <w:iCs/>
                <w:sz w:val="24"/>
                <w:szCs w:val="20"/>
              </w:rPr>
              <w:t>Выбор времени и даты приема</w:t>
            </w:r>
          </w:p>
        </w:tc>
        <w:tc>
          <w:tcPr>
            <w:tcW w:w="2694" w:type="dxa"/>
          </w:tcPr>
          <w:p w14:paraId="22AA791B" w14:textId="32B36DF2" w:rsidR="000A27FE" w:rsidRPr="00C43D1C" w:rsidRDefault="00C43D1C" w:rsidP="000A27FE">
            <w:pPr>
              <w:jc w:val="center"/>
              <w:rPr>
                <w:sz w:val="24"/>
              </w:rPr>
            </w:pPr>
            <w:r>
              <w:rPr>
                <w:sz w:val="24"/>
              </w:rPr>
              <w:t>Карта пациента найдена</w:t>
            </w:r>
          </w:p>
        </w:tc>
        <w:tc>
          <w:tcPr>
            <w:tcW w:w="2687" w:type="dxa"/>
          </w:tcPr>
          <w:p w14:paraId="00F4D029" w14:textId="515B9472" w:rsidR="000A27FE" w:rsidRPr="00C43D1C" w:rsidRDefault="00C43D1C" w:rsidP="000A27FE">
            <w:pPr>
              <w:jc w:val="center"/>
              <w:rPr>
                <w:sz w:val="24"/>
              </w:rPr>
            </w:pPr>
            <w:r>
              <w:rPr>
                <w:sz w:val="24"/>
              </w:rPr>
              <w:t>Определены дата и время приема</w:t>
            </w:r>
          </w:p>
        </w:tc>
      </w:tr>
      <w:tr w:rsidR="000A27FE" w:rsidRPr="005074C4" w14:paraId="56138710" w14:textId="77777777" w:rsidTr="00C43D1C">
        <w:tblPrEx>
          <w:jc w:val="left"/>
        </w:tblPrEx>
        <w:tc>
          <w:tcPr>
            <w:tcW w:w="3964" w:type="dxa"/>
          </w:tcPr>
          <w:p w14:paraId="2B64A5CD" w14:textId="77A25B43" w:rsidR="000A27FE" w:rsidRPr="00FD3909" w:rsidRDefault="000A27FE" w:rsidP="000A27FE">
            <w:pPr>
              <w:ind w:left="272"/>
              <w:rPr>
                <w:color w:val="8496B0" w:themeColor="text2" w:themeTint="99"/>
                <w:sz w:val="24"/>
              </w:rPr>
            </w:pPr>
            <w:r>
              <w:rPr>
                <w:bCs w:val="0"/>
                <w:iCs/>
                <w:sz w:val="24"/>
                <w:szCs w:val="20"/>
              </w:rPr>
              <w:t>Оформление талона к врачу</w:t>
            </w:r>
          </w:p>
        </w:tc>
        <w:tc>
          <w:tcPr>
            <w:tcW w:w="2694" w:type="dxa"/>
          </w:tcPr>
          <w:p w14:paraId="4F396903" w14:textId="3C043667" w:rsidR="000A27FE" w:rsidRPr="00C43D1C" w:rsidRDefault="00C43D1C" w:rsidP="000A27FE">
            <w:pPr>
              <w:jc w:val="center"/>
              <w:rPr>
                <w:sz w:val="24"/>
              </w:rPr>
            </w:pPr>
            <w:r>
              <w:rPr>
                <w:sz w:val="24"/>
              </w:rPr>
              <w:t>Определены дата и время приема</w:t>
            </w:r>
          </w:p>
        </w:tc>
        <w:tc>
          <w:tcPr>
            <w:tcW w:w="2687" w:type="dxa"/>
          </w:tcPr>
          <w:p w14:paraId="687E7320" w14:textId="0DD38A79" w:rsidR="000A27FE" w:rsidRPr="00C43D1C" w:rsidRDefault="00C43D1C" w:rsidP="000A27FE">
            <w:pPr>
              <w:jc w:val="center"/>
              <w:rPr>
                <w:sz w:val="24"/>
              </w:rPr>
            </w:pPr>
            <w:r>
              <w:rPr>
                <w:sz w:val="24"/>
              </w:rPr>
              <w:t>Напечатан талон на прием к врачу</w:t>
            </w:r>
          </w:p>
        </w:tc>
      </w:tr>
      <w:tr w:rsidR="000A27FE" w:rsidRPr="005074C4" w14:paraId="5A3E64EB" w14:textId="77777777" w:rsidTr="00C43D1C">
        <w:tblPrEx>
          <w:jc w:val="left"/>
        </w:tblPrEx>
        <w:tc>
          <w:tcPr>
            <w:tcW w:w="3964" w:type="dxa"/>
          </w:tcPr>
          <w:p w14:paraId="463154FE" w14:textId="2A94126D" w:rsidR="000A27FE" w:rsidRPr="00FD3909" w:rsidRDefault="000A27FE" w:rsidP="000A27FE">
            <w:pPr>
              <w:ind w:left="272"/>
              <w:rPr>
                <w:color w:val="8496B0" w:themeColor="text2" w:themeTint="99"/>
                <w:sz w:val="24"/>
              </w:rPr>
            </w:pPr>
            <w:r>
              <w:rPr>
                <w:bCs w:val="0"/>
                <w:iCs/>
                <w:sz w:val="24"/>
                <w:szCs w:val="20"/>
              </w:rPr>
              <w:t>Оценка состояния пациента</w:t>
            </w:r>
          </w:p>
        </w:tc>
        <w:tc>
          <w:tcPr>
            <w:tcW w:w="2694" w:type="dxa"/>
          </w:tcPr>
          <w:p w14:paraId="6D96687E" w14:textId="5F5F9003" w:rsidR="000A27FE" w:rsidRPr="00C43D1C" w:rsidRDefault="00C43D1C" w:rsidP="000A27FE">
            <w:pPr>
              <w:jc w:val="center"/>
              <w:rPr>
                <w:sz w:val="24"/>
              </w:rPr>
            </w:pPr>
            <w:r>
              <w:rPr>
                <w:sz w:val="24"/>
              </w:rPr>
              <w:t>Напечатан талон на прием к врачу</w:t>
            </w:r>
          </w:p>
        </w:tc>
        <w:tc>
          <w:tcPr>
            <w:tcW w:w="2687" w:type="dxa"/>
          </w:tcPr>
          <w:p w14:paraId="3E3389E8" w14:textId="7C932881" w:rsidR="000A27FE" w:rsidRPr="00C43D1C" w:rsidRDefault="00C43D1C" w:rsidP="000A27FE">
            <w:pPr>
              <w:jc w:val="center"/>
              <w:rPr>
                <w:sz w:val="24"/>
              </w:rPr>
            </w:pPr>
            <w:r>
              <w:rPr>
                <w:sz w:val="24"/>
              </w:rPr>
              <w:t>Оценено состояние пациента</w:t>
            </w:r>
          </w:p>
        </w:tc>
      </w:tr>
      <w:tr w:rsidR="000A27FE" w:rsidRPr="005074C4" w14:paraId="6198E4DC" w14:textId="77777777" w:rsidTr="00C43D1C">
        <w:tblPrEx>
          <w:jc w:val="left"/>
        </w:tblPrEx>
        <w:tc>
          <w:tcPr>
            <w:tcW w:w="3964" w:type="dxa"/>
          </w:tcPr>
          <w:p w14:paraId="26B26AD5" w14:textId="0D93A775" w:rsidR="000A27FE" w:rsidRPr="00FD3909" w:rsidRDefault="000A27FE" w:rsidP="000A27FE">
            <w:pPr>
              <w:ind w:left="272"/>
              <w:rPr>
                <w:color w:val="8496B0" w:themeColor="text2" w:themeTint="99"/>
                <w:sz w:val="24"/>
              </w:rPr>
            </w:pPr>
            <w:r>
              <w:rPr>
                <w:bCs w:val="0"/>
                <w:iCs/>
                <w:sz w:val="24"/>
                <w:szCs w:val="20"/>
              </w:rPr>
              <w:t>Анализ истории болезни</w:t>
            </w:r>
          </w:p>
        </w:tc>
        <w:tc>
          <w:tcPr>
            <w:tcW w:w="2694" w:type="dxa"/>
          </w:tcPr>
          <w:p w14:paraId="25B93097" w14:textId="21F9A053" w:rsidR="000A27FE" w:rsidRPr="00C43D1C" w:rsidRDefault="00C43D1C" w:rsidP="000A27FE">
            <w:pPr>
              <w:jc w:val="center"/>
              <w:rPr>
                <w:sz w:val="24"/>
              </w:rPr>
            </w:pPr>
            <w:r>
              <w:rPr>
                <w:sz w:val="24"/>
              </w:rPr>
              <w:t>Оценено состояние пациента</w:t>
            </w:r>
          </w:p>
        </w:tc>
        <w:tc>
          <w:tcPr>
            <w:tcW w:w="2687" w:type="dxa"/>
          </w:tcPr>
          <w:p w14:paraId="4C89E812" w14:textId="2B27081C" w:rsidR="000A27FE" w:rsidRPr="00C43D1C" w:rsidRDefault="00C43D1C" w:rsidP="000A27FE">
            <w:pPr>
              <w:jc w:val="center"/>
              <w:rPr>
                <w:sz w:val="24"/>
              </w:rPr>
            </w:pPr>
            <w:r>
              <w:rPr>
                <w:sz w:val="24"/>
              </w:rPr>
              <w:t>Проанализирована история болезни</w:t>
            </w:r>
          </w:p>
        </w:tc>
      </w:tr>
      <w:tr w:rsidR="000A27FE" w:rsidRPr="005074C4" w14:paraId="76CDA802" w14:textId="77777777" w:rsidTr="00C43D1C">
        <w:tblPrEx>
          <w:jc w:val="left"/>
        </w:tblPrEx>
        <w:tc>
          <w:tcPr>
            <w:tcW w:w="3964" w:type="dxa"/>
          </w:tcPr>
          <w:p w14:paraId="6E706D79" w14:textId="748BEE65" w:rsidR="000A27FE" w:rsidRPr="00FD3909" w:rsidRDefault="000A27FE" w:rsidP="000A27FE">
            <w:pPr>
              <w:ind w:left="272"/>
              <w:rPr>
                <w:color w:val="8496B0" w:themeColor="text2" w:themeTint="99"/>
                <w:sz w:val="24"/>
              </w:rPr>
            </w:pPr>
            <w:r>
              <w:rPr>
                <w:bCs w:val="0"/>
                <w:iCs/>
                <w:sz w:val="24"/>
                <w:szCs w:val="20"/>
              </w:rPr>
              <w:t>Определение программы лечения</w:t>
            </w:r>
          </w:p>
        </w:tc>
        <w:tc>
          <w:tcPr>
            <w:tcW w:w="2694" w:type="dxa"/>
          </w:tcPr>
          <w:p w14:paraId="6A24AF8B" w14:textId="4B5CFF8F" w:rsidR="000A27FE" w:rsidRPr="00C43D1C" w:rsidRDefault="00C43D1C" w:rsidP="000A27FE">
            <w:pPr>
              <w:jc w:val="center"/>
              <w:rPr>
                <w:sz w:val="24"/>
              </w:rPr>
            </w:pPr>
            <w:r>
              <w:rPr>
                <w:sz w:val="24"/>
              </w:rPr>
              <w:t>Проанализирована история болезни</w:t>
            </w:r>
          </w:p>
        </w:tc>
        <w:tc>
          <w:tcPr>
            <w:tcW w:w="2687" w:type="dxa"/>
          </w:tcPr>
          <w:p w14:paraId="1C6F599D" w14:textId="5E6AC7B9" w:rsidR="000A27FE" w:rsidRPr="00C43D1C" w:rsidRDefault="00C43D1C" w:rsidP="000A27FE">
            <w:pPr>
              <w:jc w:val="center"/>
              <w:rPr>
                <w:sz w:val="24"/>
              </w:rPr>
            </w:pPr>
            <w:r>
              <w:rPr>
                <w:sz w:val="24"/>
              </w:rPr>
              <w:t>Определена программа лечения</w:t>
            </w:r>
          </w:p>
        </w:tc>
      </w:tr>
      <w:tr w:rsidR="000A27FE" w:rsidRPr="005074C4" w14:paraId="327DB133" w14:textId="77777777" w:rsidTr="007045D6">
        <w:tblPrEx>
          <w:jc w:val="left"/>
        </w:tblPrEx>
        <w:trPr>
          <w:trHeight w:val="712"/>
        </w:trPr>
        <w:tc>
          <w:tcPr>
            <w:tcW w:w="3964" w:type="dxa"/>
          </w:tcPr>
          <w:p w14:paraId="4AB35BF9" w14:textId="3745900E" w:rsidR="000A27FE" w:rsidRPr="00FD3909" w:rsidRDefault="000A27FE" w:rsidP="000A27FE">
            <w:pPr>
              <w:ind w:left="272"/>
              <w:rPr>
                <w:color w:val="8496B0" w:themeColor="text2" w:themeTint="99"/>
                <w:sz w:val="24"/>
              </w:rPr>
            </w:pPr>
            <w:r>
              <w:rPr>
                <w:bCs w:val="0"/>
                <w:iCs/>
                <w:sz w:val="24"/>
                <w:szCs w:val="20"/>
              </w:rPr>
              <w:t>Выписка направлений</w:t>
            </w:r>
          </w:p>
        </w:tc>
        <w:tc>
          <w:tcPr>
            <w:tcW w:w="2694" w:type="dxa"/>
          </w:tcPr>
          <w:p w14:paraId="5DDC340D" w14:textId="74875777" w:rsidR="000A27FE" w:rsidRPr="00C43D1C" w:rsidRDefault="00C43D1C" w:rsidP="000A27FE">
            <w:pPr>
              <w:jc w:val="center"/>
              <w:rPr>
                <w:sz w:val="24"/>
              </w:rPr>
            </w:pPr>
            <w:r>
              <w:rPr>
                <w:sz w:val="24"/>
              </w:rPr>
              <w:t>Определена программа лечения</w:t>
            </w:r>
          </w:p>
        </w:tc>
        <w:tc>
          <w:tcPr>
            <w:tcW w:w="2687" w:type="dxa"/>
          </w:tcPr>
          <w:p w14:paraId="63C5B355" w14:textId="3E0D639F" w:rsidR="000A27FE" w:rsidRPr="00C43D1C" w:rsidRDefault="00C43D1C" w:rsidP="000A27FE">
            <w:pPr>
              <w:jc w:val="center"/>
              <w:rPr>
                <w:sz w:val="24"/>
              </w:rPr>
            </w:pPr>
            <w:r>
              <w:rPr>
                <w:sz w:val="24"/>
              </w:rPr>
              <w:t xml:space="preserve">Выписаны направления </w:t>
            </w:r>
          </w:p>
        </w:tc>
      </w:tr>
      <w:tr w:rsidR="000A27FE" w:rsidRPr="005074C4" w14:paraId="71B1D5DA" w14:textId="77777777" w:rsidTr="00C43D1C">
        <w:tblPrEx>
          <w:jc w:val="left"/>
        </w:tblPrEx>
        <w:tc>
          <w:tcPr>
            <w:tcW w:w="3964" w:type="dxa"/>
          </w:tcPr>
          <w:p w14:paraId="1B03CBE5" w14:textId="02B42A34" w:rsidR="000A27FE" w:rsidRPr="00FD3909" w:rsidRDefault="000A27FE" w:rsidP="000A27FE">
            <w:pPr>
              <w:ind w:left="272"/>
              <w:rPr>
                <w:color w:val="8496B0" w:themeColor="text2" w:themeTint="99"/>
                <w:sz w:val="24"/>
              </w:rPr>
            </w:pPr>
            <w:r>
              <w:rPr>
                <w:bCs w:val="0"/>
                <w:iCs/>
                <w:sz w:val="24"/>
                <w:szCs w:val="20"/>
              </w:rPr>
              <w:t>Внесение изменений в историю болезни</w:t>
            </w:r>
          </w:p>
        </w:tc>
        <w:tc>
          <w:tcPr>
            <w:tcW w:w="2694" w:type="dxa"/>
          </w:tcPr>
          <w:p w14:paraId="20A9E42B" w14:textId="77777777" w:rsidR="000A27FE" w:rsidRDefault="007045D6" w:rsidP="000A27FE">
            <w:pPr>
              <w:jc w:val="center"/>
              <w:rPr>
                <w:sz w:val="24"/>
              </w:rPr>
            </w:pPr>
            <w:r>
              <w:rPr>
                <w:sz w:val="24"/>
              </w:rPr>
              <w:t>Выписаны направления</w:t>
            </w:r>
          </w:p>
          <w:p w14:paraId="7BB1C5E9" w14:textId="30A3144C" w:rsidR="007045D6" w:rsidRPr="00C43D1C" w:rsidRDefault="007045D6" w:rsidP="000A27FE">
            <w:pPr>
              <w:jc w:val="center"/>
              <w:rPr>
                <w:sz w:val="24"/>
              </w:rPr>
            </w:pPr>
            <w:r>
              <w:rPr>
                <w:sz w:val="24"/>
              </w:rPr>
              <w:t>Определена программа лечения</w:t>
            </w:r>
          </w:p>
        </w:tc>
        <w:tc>
          <w:tcPr>
            <w:tcW w:w="2687" w:type="dxa"/>
          </w:tcPr>
          <w:p w14:paraId="6E0284E9" w14:textId="5B6FD3EC" w:rsidR="000A27FE" w:rsidRPr="00C43D1C" w:rsidRDefault="007045D6" w:rsidP="000A27FE">
            <w:pPr>
              <w:jc w:val="center"/>
              <w:rPr>
                <w:sz w:val="24"/>
              </w:rPr>
            </w:pPr>
            <w:r>
              <w:rPr>
                <w:sz w:val="24"/>
              </w:rPr>
              <w:t>Внесены записи в историю болезни</w:t>
            </w:r>
          </w:p>
        </w:tc>
      </w:tr>
      <w:tr w:rsidR="000A27FE" w:rsidRPr="005074C4" w14:paraId="790252AB" w14:textId="77777777" w:rsidTr="00C43D1C">
        <w:tblPrEx>
          <w:jc w:val="left"/>
        </w:tblPrEx>
        <w:tc>
          <w:tcPr>
            <w:tcW w:w="3964" w:type="dxa"/>
          </w:tcPr>
          <w:p w14:paraId="4E660C19" w14:textId="54C3BA72" w:rsidR="000A27FE" w:rsidRPr="00FD3909" w:rsidRDefault="000A27FE" w:rsidP="000A27FE">
            <w:pPr>
              <w:ind w:left="272"/>
              <w:rPr>
                <w:color w:val="8496B0" w:themeColor="text2" w:themeTint="99"/>
                <w:sz w:val="24"/>
              </w:rPr>
            </w:pPr>
            <w:r>
              <w:rPr>
                <w:bCs w:val="0"/>
                <w:iCs/>
                <w:sz w:val="24"/>
                <w:szCs w:val="20"/>
              </w:rPr>
              <w:t>Проведение лабораторных исследований</w:t>
            </w:r>
          </w:p>
        </w:tc>
        <w:tc>
          <w:tcPr>
            <w:tcW w:w="2694" w:type="dxa"/>
          </w:tcPr>
          <w:p w14:paraId="39967298" w14:textId="77777777" w:rsidR="007045D6" w:rsidRDefault="007045D6" w:rsidP="007045D6">
            <w:pPr>
              <w:jc w:val="center"/>
              <w:rPr>
                <w:sz w:val="24"/>
              </w:rPr>
            </w:pPr>
            <w:r>
              <w:rPr>
                <w:sz w:val="24"/>
              </w:rPr>
              <w:t>Выписаны направления</w:t>
            </w:r>
          </w:p>
          <w:p w14:paraId="3BEAF752" w14:textId="5BB6FF4B" w:rsidR="000A27FE" w:rsidRPr="00C43D1C" w:rsidRDefault="007045D6" w:rsidP="007045D6">
            <w:pPr>
              <w:jc w:val="center"/>
              <w:rPr>
                <w:sz w:val="24"/>
              </w:rPr>
            </w:pPr>
            <w:r>
              <w:rPr>
                <w:sz w:val="24"/>
              </w:rPr>
              <w:t>Определена программа лечения</w:t>
            </w:r>
          </w:p>
        </w:tc>
        <w:tc>
          <w:tcPr>
            <w:tcW w:w="2687" w:type="dxa"/>
          </w:tcPr>
          <w:p w14:paraId="401ECF45" w14:textId="38E55C3A" w:rsidR="000A27FE" w:rsidRPr="00C43D1C" w:rsidRDefault="007045D6" w:rsidP="000A27FE">
            <w:pPr>
              <w:jc w:val="center"/>
              <w:rPr>
                <w:sz w:val="24"/>
              </w:rPr>
            </w:pPr>
            <w:r>
              <w:rPr>
                <w:sz w:val="24"/>
              </w:rPr>
              <w:t>Получены результаты лабораторных исследований</w:t>
            </w:r>
          </w:p>
        </w:tc>
      </w:tr>
      <w:tr w:rsidR="000A27FE" w:rsidRPr="005074C4" w14:paraId="1DF8B83D" w14:textId="77777777" w:rsidTr="00C43D1C">
        <w:tblPrEx>
          <w:jc w:val="left"/>
        </w:tblPrEx>
        <w:tc>
          <w:tcPr>
            <w:tcW w:w="3964" w:type="dxa"/>
          </w:tcPr>
          <w:p w14:paraId="692A6AB2" w14:textId="73D49209" w:rsidR="000A27FE" w:rsidRPr="00FD3909" w:rsidRDefault="000A27FE" w:rsidP="000A27FE">
            <w:pPr>
              <w:ind w:left="272"/>
              <w:rPr>
                <w:color w:val="8496B0" w:themeColor="text2" w:themeTint="99"/>
                <w:sz w:val="24"/>
              </w:rPr>
            </w:pPr>
            <w:r>
              <w:rPr>
                <w:bCs w:val="0"/>
                <w:iCs/>
                <w:sz w:val="24"/>
                <w:szCs w:val="20"/>
              </w:rPr>
              <w:t>Проведение лечебных процедур</w:t>
            </w:r>
          </w:p>
        </w:tc>
        <w:tc>
          <w:tcPr>
            <w:tcW w:w="2694" w:type="dxa"/>
          </w:tcPr>
          <w:p w14:paraId="52E15622" w14:textId="77777777" w:rsidR="007045D6" w:rsidRDefault="007045D6" w:rsidP="007045D6">
            <w:pPr>
              <w:jc w:val="center"/>
              <w:rPr>
                <w:sz w:val="24"/>
              </w:rPr>
            </w:pPr>
            <w:r>
              <w:rPr>
                <w:sz w:val="24"/>
              </w:rPr>
              <w:t>Выписаны направления</w:t>
            </w:r>
          </w:p>
          <w:p w14:paraId="1B4C232E" w14:textId="29B22BC6" w:rsidR="000A27FE" w:rsidRPr="00C43D1C" w:rsidRDefault="007045D6" w:rsidP="007045D6">
            <w:pPr>
              <w:jc w:val="center"/>
              <w:rPr>
                <w:sz w:val="24"/>
              </w:rPr>
            </w:pPr>
            <w:r>
              <w:rPr>
                <w:sz w:val="24"/>
              </w:rPr>
              <w:t>Определена программа лечения</w:t>
            </w:r>
          </w:p>
        </w:tc>
        <w:tc>
          <w:tcPr>
            <w:tcW w:w="2687" w:type="dxa"/>
          </w:tcPr>
          <w:p w14:paraId="52EE607F" w14:textId="05390DE4" w:rsidR="000A27FE" w:rsidRPr="00C43D1C" w:rsidRDefault="007045D6" w:rsidP="000A27FE">
            <w:pPr>
              <w:jc w:val="center"/>
              <w:rPr>
                <w:sz w:val="24"/>
              </w:rPr>
            </w:pPr>
            <w:r>
              <w:rPr>
                <w:sz w:val="24"/>
              </w:rPr>
              <w:t>Проведены лечебные процедуры</w:t>
            </w:r>
          </w:p>
        </w:tc>
      </w:tr>
      <w:tr w:rsidR="000A27FE" w:rsidRPr="005074C4" w14:paraId="7D08E3D4" w14:textId="77777777" w:rsidTr="00C43D1C">
        <w:tblPrEx>
          <w:jc w:val="left"/>
        </w:tblPrEx>
        <w:tc>
          <w:tcPr>
            <w:tcW w:w="3964" w:type="dxa"/>
          </w:tcPr>
          <w:p w14:paraId="69C0B64D" w14:textId="3CF36652" w:rsidR="000A27FE" w:rsidRPr="00FD3909" w:rsidRDefault="000A27FE" w:rsidP="000A27FE">
            <w:pPr>
              <w:ind w:left="272"/>
              <w:rPr>
                <w:color w:val="8496B0" w:themeColor="text2" w:themeTint="99"/>
                <w:sz w:val="24"/>
              </w:rPr>
            </w:pPr>
            <w:r>
              <w:rPr>
                <w:bCs w:val="0"/>
                <w:iCs/>
                <w:sz w:val="24"/>
                <w:szCs w:val="20"/>
              </w:rPr>
              <w:t>Назначение препаратов</w:t>
            </w:r>
          </w:p>
        </w:tc>
        <w:tc>
          <w:tcPr>
            <w:tcW w:w="2694" w:type="dxa"/>
          </w:tcPr>
          <w:p w14:paraId="784B434B" w14:textId="77777777" w:rsidR="007045D6" w:rsidRDefault="007045D6" w:rsidP="007045D6">
            <w:pPr>
              <w:jc w:val="center"/>
              <w:rPr>
                <w:sz w:val="24"/>
              </w:rPr>
            </w:pPr>
            <w:r>
              <w:rPr>
                <w:sz w:val="24"/>
              </w:rPr>
              <w:t>Выписаны направления</w:t>
            </w:r>
          </w:p>
          <w:p w14:paraId="211EA661" w14:textId="7A61799F" w:rsidR="000A27FE" w:rsidRPr="00C43D1C" w:rsidRDefault="007045D6" w:rsidP="007045D6">
            <w:pPr>
              <w:jc w:val="center"/>
              <w:rPr>
                <w:sz w:val="24"/>
              </w:rPr>
            </w:pPr>
            <w:r>
              <w:rPr>
                <w:sz w:val="24"/>
              </w:rPr>
              <w:t>Определена программа лечения</w:t>
            </w:r>
          </w:p>
        </w:tc>
        <w:tc>
          <w:tcPr>
            <w:tcW w:w="2687" w:type="dxa"/>
          </w:tcPr>
          <w:p w14:paraId="2FE19B20" w14:textId="65B87952" w:rsidR="000A27FE" w:rsidRPr="00C43D1C" w:rsidRDefault="007045D6" w:rsidP="000A27FE">
            <w:pPr>
              <w:jc w:val="center"/>
              <w:rPr>
                <w:sz w:val="24"/>
              </w:rPr>
            </w:pPr>
            <w:r>
              <w:rPr>
                <w:sz w:val="24"/>
              </w:rPr>
              <w:t>Назначены препараты</w:t>
            </w:r>
          </w:p>
        </w:tc>
      </w:tr>
      <w:tr w:rsidR="000A27FE" w:rsidRPr="005074C4" w14:paraId="01E500F0" w14:textId="77777777" w:rsidTr="00C43D1C">
        <w:tblPrEx>
          <w:jc w:val="left"/>
        </w:tblPrEx>
        <w:tc>
          <w:tcPr>
            <w:tcW w:w="3964" w:type="dxa"/>
          </w:tcPr>
          <w:p w14:paraId="5919279D" w14:textId="60A925CA" w:rsidR="000A27FE" w:rsidRPr="00FD3909" w:rsidRDefault="000A27FE" w:rsidP="000A27FE">
            <w:pPr>
              <w:ind w:left="272"/>
              <w:rPr>
                <w:color w:val="8496B0" w:themeColor="text2" w:themeTint="99"/>
                <w:sz w:val="24"/>
              </w:rPr>
            </w:pPr>
            <w:r>
              <w:rPr>
                <w:bCs w:val="0"/>
                <w:iCs/>
                <w:sz w:val="24"/>
                <w:szCs w:val="20"/>
              </w:rPr>
              <w:t>Выписка больничных листов</w:t>
            </w:r>
          </w:p>
        </w:tc>
        <w:tc>
          <w:tcPr>
            <w:tcW w:w="2694" w:type="dxa"/>
          </w:tcPr>
          <w:p w14:paraId="35118595" w14:textId="79588F14" w:rsidR="000A27FE" w:rsidRPr="00C43D1C" w:rsidRDefault="007045D6" w:rsidP="000A27FE">
            <w:pPr>
              <w:jc w:val="center"/>
              <w:rPr>
                <w:sz w:val="24"/>
              </w:rPr>
            </w:pPr>
            <w:r>
              <w:rPr>
                <w:sz w:val="24"/>
              </w:rPr>
              <w:t>Внесены записи в историю болезни</w:t>
            </w:r>
          </w:p>
        </w:tc>
        <w:tc>
          <w:tcPr>
            <w:tcW w:w="2687" w:type="dxa"/>
          </w:tcPr>
          <w:p w14:paraId="7C3E6CE8" w14:textId="7378C03D" w:rsidR="000A27FE" w:rsidRPr="00C43D1C" w:rsidRDefault="007045D6" w:rsidP="000A27FE">
            <w:pPr>
              <w:jc w:val="center"/>
              <w:rPr>
                <w:sz w:val="24"/>
              </w:rPr>
            </w:pPr>
            <w:r>
              <w:rPr>
                <w:sz w:val="24"/>
              </w:rPr>
              <w:t>Выписан больничный лист</w:t>
            </w:r>
          </w:p>
        </w:tc>
      </w:tr>
      <w:tr w:rsidR="000A27FE" w:rsidRPr="005074C4" w14:paraId="6B7F6CA5" w14:textId="77777777" w:rsidTr="00C43D1C">
        <w:tblPrEx>
          <w:jc w:val="left"/>
        </w:tblPrEx>
        <w:tc>
          <w:tcPr>
            <w:tcW w:w="3964" w:type="dxa"/>
          </w:tcPr>
          <w:p w14:paraId="4961A604" w14:textId="541B9398" w:rsidR="000A27FE" w:rsidRPr="00FD3909" w:rsidRDefault="000A27FE" w:rsidP="000A27FE">
            <w:pPr>
              <w:ind w:left="272"/>
              <w:rPr>
                <w:color w:val="8496B0" w:themeColor="text2" w:themeTint="99"/>
                <w:sz w:val="24"/>
              </w:rPr>
            </w:pPr>
            <w:r>
              <w:rPr>
                <w:bCs w:val="0"/>
                <w:iCs/>
                <w:sz w:val="24"/>
                <w:szCs w:val="20"/>
              </w:rPr>
              <w:t>Выписка рекомендаций</w:t>
            </w:r>
          </w:p>
        </w:tc>
        <w:tc>
          <w:tcPr>
            <w:tcW w:w="2694" w:type="dxa"/>
          </w:tcPr>
          <w:p w14:paraId="422AD573" w14:textId="2DBC3F4F" w:rsidR="000A27FE" w:rsidRPr="00C43D1C" w:rsidRDefault="007045D6" w:rsidP="000A27FE">
            <w:pPr>
              <w:jc w:val="center"/>
              <w:rPr>
                <w:sz w:val="24"/>
              </w:rPr>
            </w:pPr>
            <w:r>
              <w:rPr>
                <w:sz w:val="24"/>
              </w:rPr>
              <w:t>Выписан больничный лист</w:t>
            </w:r>
          </w:p>
        </w:tc>
        <w:tc>
          <w:tcPr>
            <w:tcW w:w="2687" w:type="dxa"/>
          </w:tcPr>
          <w:p w14:paraId="004B8023" w14:textId="05848DF1" w:rsidR="000A27FE" w:rsidRPr="00C43D1C" w:rsidRDefault="007045D6" w:rsidP="000A27FE">
            <w:pPr>
              <w:jc w:val="center"/>
              <w:rPr>
                <w:sz w:val="24"/>
              </w:rPr>
            </w:pPr>
            <w:r>
              <w:rPr>
                <w:sz w:val="24"/>
              </w:rPr>
              <w:t>Выписаны рекомендации</w:t>
            </w:r>
          </w:p>
        </w:tc>
      </w:tr>
      <w:tr w:rsidR="000A27FE" w:rsidRPr="005074C4" w14:paraId="6B436967" w14:textId="77777777" w:rsidTr="00C43D1C">
        <w:tblPrEx>
          <w:jc w:val="left"/>
        </w:tblPrEx>
        <w:tc>
          <w:tcPr>
            <w:tcW w:w="3964" w:type="dxa"/>
          </w:tcPr>
          <w:p w14:paraId="1277DD0C" w14:textId="40FA068F" w:rsidR="000A27FE" w:rsidRPr="00FD3909" w:rsidRDefault="000A27FE" w:rsidP="000A27FE">
            <w:pPr>
              <w:ind w:left="272"/>
              <w:rPr>
                <w:color w:val="8496B0" w:themeColor="text2" w:themeTint="99"/>
                <w:sz w:val="24"/>
              </w:rPr>
            </w:pPr>
            <w:r>
              <w:rPr>
                <w:bCs w:val="0"/>
                <w:iCs/>
                <w:sz w:val="24"/>
                <w:szCs w:val="20"/>
              </w:rPr>
              <w:lastRenderedPageBreak/>
              <w:t>Формирование отчётности</w:t>
            </w:r>
          </w:p>
        </w:tc>
        <w:tc>
          <w:tcPr>
            <w:tcW w:w="2694" w:type="dxa"/>
          </w:tcPr>
          <w:p w14:paraId="3C8BD51D" w14:textId="77777777" w:rsidR="000A27FE" w:rsidRDefault="007045D6" w:rsidP="000A27FE">
            <w:pPr>
              <w:jc w:val="center"/>
              <w:rPr>
                <w:sz w:val="24"/>
              </w:rPr>
            </w:pPr>
            <w:r>
              <w:rPr>
                <w:sz w:val="24"/>
              </w:rPr>
              <w:t>Выписан больничный лист</w:t>
            </w:r>
          </w:p>
          <w:p w14:paraId="1B67D4D4" w14:textId="5B7B9E9D" w:rsidR="007045D6" w:rsidRPr="00C43D1C" w:rsidRDefault="007045D6" w:rsidP="000A27FE">
            <w:pPr>
              <w:jc w:val="center"/>
              <w:rPr>
                <w:sz w:val="24"/>
              </w:rPr>
            </w:pPr>
            <w:r>
              <w:rPr>
                <w:sz w:val="24"/>
              </w:rPr>
              <w:t>Выписаны рекомендации</w:t>
            </w:r>
          </w:p>
        </w:tc>
        <w:tc>
          <w:tcPr>
            <w:tcW w:w="2687" w:type="dxa"/>
          </w:tcPr>
          <w:p w14:paraId="795C76B8" w14:textId="74CAE9BB" w:rsidR="000A27FE" w:rsidRPr="00C43D1C" w:rsidRDefault="007045D6" w:rsidP="000A27FE">
            <w:pPr>
              <w:jc w:val="center"/>
              <w:rPr>
                <w:sz w:val="24"/>
              </w:rPr>
            </w:pPr>
            <w:r>
              <w:rPr>
                <w:sz w:val="24"/>
              </w:rPr>
              <w:t>Сформированы отчеты по обслуживанию пациентов</w:t>
            </w:r>
          </w:p>
        </w:tc>
      </w:tr>
    </w:tbl>
    <w:p w14:paraId="5D13C3DB" w14:textId="7CF757E7" w:rsidR="000A27FE" w:rsidRDefault="000A27FE" w:rsidP="008300BE"/>
    <w:p w14:paraId="7C6752CF" w14:textId="0CF2F350" w:rsidR="008B2BEC" w:rsidRDefault="008B2BEC" w:rsidP="008B2BEC">
      <w:pPr>
        <w:pStyle w:val="TNR1415"/>
      </w:pPr>
      <w:r>
        <w:t>В таблице 2.4 проведено описание ролей участников бизнес-процесса.</w:t>
      </w:r>
    </w:p>
    <w:p w14:paraId="22231AF7" w14:textId="77777777" w:rsidR="008B2BEC" w:rsidRDefault="008B2BEC" w:rsidP="008B2BEC">
      <w:pPr>
        <w:pStyle w:val="TNR1415"/>
      </w:pPr>
    </w:p>
    <w:p w14:paraId="30541F98" w14:textId="5F6D009A" w:rsidR="008B2BEC" w:rsidRPr="00610707" w:rsidRDefault="008B2BEC" w:rsidP="008B2BEC">
      <w:pPr>
        <w:pStyle w:val="TNR1415"/>
      </w:pPr>
      <w:r w:rsidRPr="00610707">
        <w:t>Таблица 2.</w:t>
      </w:r>
      <w:r>
        <w:t>4.</w:t>
      </w:r>
      <w:r w:rsidRPr="00610707">
        <w:t xml:space="preserve"> Определение роли участников БП </w:t>
      </w:r>
    </w:p>
    <w:tbl>
      <w:tblPr>
        <w:tblStyle w:val="ac"/>
        <w:tblW w:w="0" w:type="auto"/>
        <w:tblLook w:val="04A0" w:firstRow="1" w:lastRow="0" w:firstColumn="1" w:lastColumn="0" w:noHBand="0" w:noVBand="1"/>
      </w:tblPr>
      <w:tblGrid>
        <w:gridCol w:w="2500"/>
        <w:gridCol w:w="1743"/>
        <w:gridCol w:w="1643"/>
        <w:gridCol w:w="1576"/>
        <w:gridCol w:w="1883"/>
      </w:tblGrid>
      <w:tr w:rsidR="0046602E" w:rsidRPr="0046602E" w14:paraId="760F06B8" w14:textId="07E6E2CC" w:rsidTr="00B851AE">
        <w:tc>
          <w:tcPr>
            <w:tcW w:w="2500" w:type="dxa"/>
          </w:tcPr>
          <w:p w14:paraId="264CDE97" w14:textId="77777777" w:rsidR="0046602E" w:rsidRPr="0046602E" w:rsidRDefault="0046602E" w:rsidP="00151546">
            <w:pPr>
              <w:jc w:val="center"/>
              <w:rPr>
                <w:bCs w:val="0"/>
                <w:sz w:val="24"/>
              </w:rPr>
            </w:pPr>
            <w:r w:rsidRPr="0046602E">
              <w:rPr>
                <w:bCs w:val="0"/>
                <w:sz w:val="24"/>
              </w:rPr>
              <w:t>Наименование процесса/подпроцесса</w:t>
            </w:r>
          </w:p>
        </w:tc>
        <w:tc>
          <w:tcPr>
            <w:tcW w:w="1743" w:type="dxa"/>
          </w:tcPr>
          <w:p w14:paraId="6E040E8F" w14:textId="024375B8" w:rsidR="0046602E" w:rsidRPr="0046602E" w:rsidRDefault="0046602E" w:rsidP="00151546">
            <w:pPr>
              <w:jc w:val="center"/>
              <w:rPr>
                <w:bCs w:val="0"/>
                <w:sz w:val="24"/>
              </w:rPr>
            </w:pPr>
            <w:r w:rsidRPr="0046602E">
              <w:rPr>
                <w:bCs w:val="0"/>
                <w:sz w:val="24"/>
              </w:rPr>
              <w:t>Сотрудник регистратуры</w:t>
            </w:r>
          </w:p>
        </w:tc>
        <w:tc>
          <w:tcPr>
            <w:tcW w:w="1643" w:type="dxa"/>
          </w:tcPr>
          <w:p w14:paraId="2CAF7DA2" w14:textId="25CD1916" w:rsidR="0046602E" w:rsidRPr="0046602E" w:rsidRDefault="0046602E" w:rsidP="00151546">
            <w:pPr>
              <w:jc w:val="center"/>
              <w:rPr>
                <w:bCs w:val="0"/>
                <w:sz w:val="24"/>
              </w:rPr>
            </w:pPr>
            <w:r w:rsidRPr="0046602E">
              <w:rPr>
                <w:bCs w:val="0"/>
                <w:sz w:val="24"/>
              </w:rPr>
              <w:t>Врач-специалист</w:t>
            </w:r>
          </w:p>
        </w:tc>
        <w:tc>
          <w:tcPr>
            <w:tcW w:w="1576" w:type="dxa"/>
          </w:tcPr>
          <w:p w14:paraId="625F1E01" w14:textId="23B08EF9" w:rsidR="0046602E" w:rsidRPr="0046602E" w:rsidRDefault="0046602E" w:rsidP="00151546">
            <w:pPr>
              <w:jc w:val="center"/>
              <w:rPr>
                <w:bCs w:val="0"/>
                <w:sz w:val="24"/>
              </w:rPr>
            </w:pPr>
            <w:r>
              <w:rPr>
                <w:bCs w:val="0"/>
                <w:sz w:val="24"/>
              </w:rPr>
              <w:t>Врач первичного приема</w:t>
            </w:r>
          </w:p>
        </w:tc>
        <w:tc>
          <w:tcPr>
            <w:tcW w:w="1883" w:type="dxa"/>
          </w:tcPr>
          <w:p w14:paraId="3F975791" w14:textId="4EFCCD10" w:rsidR="0046602E" w:rsidRDefault="00B851AE" w:rsidP="00151546">
            <w:pPr>
              <w:jc w:val="center"/>
              <w:rPr>
                <w:bCs w:val="0"/>
                <w:sz w:val="24"/>
              </w:rPr>
            </w:pPr>
            <w:r>
              <w:rPr>
                <w:bCs w:val="0"/>
                <w:sz w:val="24"/>
              </w:rPr>
              <w:t>Врач процедурного (лабораторного) блока</w:t>
            </w:r>
          </w:p>
        </w:tc>
      </w:tr>
      <w:tr w:rsidR="00B851AE" w:rsidRPr="0046602E" w14:paraId="0083865D" w14:textId="2C073D01" w:rsidTr="00B851AE">
        <w:tc>
          <w:tcPr>
            <w:tcW w:w="2500" w:type="dxa"/>
          </w:tcPr>
          <w:p w14:paraId="3981B270" w14:textId="3E32536F" w:rsidR="00B851AE" w:rsidRPr="0046602E" w:rsidRDefault="00B851AE" w:rsidP="00B851AE">
            <w:pPr>
              <w:pStyle w:val="a3"/>
              <w:jc w:val="both"/>
              <w:rPr>
                <w:rFonts w:cs="Times New Roman"/>
                <w:color w:val="8496B0" w:themeColor="text2" w:themeTint="99"/>
                <w:sz w:val="24"/>
              </w:rPr>
            </w:pPr>
            <w:r w:rsidRPr="009B3393">
              <w:rPr>
                <w:rFonts w:cs="Times New Roman"/>
                <w:bCs/>
                <w:iCs/>
                <w:sz w:val="24"/>
                <w:szCs w:val="20"/>
              </w:rPr>
              <w:t>Определение профиля обращения</w:t>
            </w:r>
          </w:p>
        </w:tc>
        <w:tc>
          <w:tcPr>
            <w:tcW w:w="1743" w:type="dxa"/>
          </w:tcPr>
          <w:p w14:paraId="3FA73440" w14:textId="7C192F02" w:rsidR="00B851AE" w:rsidRPr="0046602E" w:rsidRDefault="00B851AE" w:rsidP="00B851AE">
            <w:pPr>
              <w:jc w:val="center"/>
              <w:rPr>
                <w:bCs w:val="0"/>
                <w:sz w:val="24"/>
              </w:rPr>
            </w:pPr>
            <w:r>
              <w:rPr>
                <w:bCs w:val="0"/>
                <w:sz w:val="24"/>
              </w:rPr>
              <w:t>Исполнитель</w:t>
            </w:r>
          </w:p>
        </w:tc>
        <w:tc>
          <w:tcPr>
            <w:tcW w:w="1643" w:type="dxa"/>
            <w:shd w:val="clear" w:color="auto" w:fill="FFFFFF" w:themeFill="background1"/>
          </w:tcPr>
          <w:p w14:paraId="0C8C529F" w14:textId="6E90E359" w:rsidR="00B851AE" w:rsidRPr="0046602E" w:rsidRDefault="00B851AE" w:rsidP="00B851AE">
            <w:pPr>
              <w:jc w:val="center"/>
              <w:rPr>
                <w:bCs w:val="0"/>
                <w:sz w:val="24"/>
              </w:rPr>
            </w:pPr>
            <w:r w:rsidRPr="0046602E">
              <w:rPr>
                <w:bCs w:val="0"/>
                <w:sz w:val="24"/>
              </w:rPr>
              <w:t>Х</w:t>
            </w:r>
          </w:p>
        </w:tc>
        <w:tc>
          <w:tcPr>
            <w:tcW w:w="1576" w:type="dxa"/>
          </w:tcPr>
          <w:p w14:paraId="02EAB08B" w14:textId="1DF54727" w:rsidR="00B851AE" w:rsidRPr="0046602E" w:rsidRDefault="00B851AE" w:rsidP="00B851AE">
            <w:pPr>
              <w:jc w:val="center"/>
              <w:rPr>
                <w:bCs w:val="0"/>
                <w:sz w:val="24"/>
              </w:rPr>
            </w:pPr>
            <w:r>
              <w:rPr>
                <w:bCs w:val="0"/>
                <w:sz w:val="24"/>
              </w:rPr>
              <w:t>Поставщик</w:t>
            </w:r>
          </w:p>
        </w:tc>
        <w:tc>
          <w:tcPr>
            <w:tcW w:w="1883" w:type="dxa"/>
          </w:tcPr>
          <w:p w14:paraId="2CBC1559" w14:textId="3B883F4C" w:rsidR="00B851AE" w:rsidRDefault="00B851AE" w:rsidP="00B851AE">
            <w:pPr>
              <w:jc w:val="center"/>
              <w:rPr>
                <w:bCs w:val="0"/>
                <w:sz w:val="24"/>
              </w:rPr>
            </w:pPr>
            <w:r w:rsidRPr="000435EC">
              <w:rPr>
                <w:bCs w:val="0"/>
                <w:sz w:val="24"/>
              </w:rPr>
              <w:t>Х</w:t>
            </w:r>
          </w:p>
        </w:tc>
      </w:tr>
      <w:tr w:rsidR="00B851AE" w:rsidRPr="0046602E" w14:paraId="2B4F2821" w14:textId="468BC3D5" w:rsidTr="00B851AE">
        <w:tc>
          <w:tcPr>
            <w:tcW w:w="2500" w:type="dxa"/>
          </w:tcPr>
          <w:p w14:paraId="50C6444D" w14:textId="2BB7A809" w:rsidR="00B851AE" w:rsidRPr="0046602E" w:rsidRDefault="00B851AE" w:rsidP="00B851AE">
            <w:pPr>
              <w:pStyle w:val="a3"/>
              <w:jc w:val="both"/>
              <w:rPr>
                <w:rFonts w:cs="Times New Roman"/>
                <w:color w:val="8496B0" w:themeColor="text2" w:themeTint="99"/>
                <w:sz w:val="24"/>
              </w:rPr>
            </w:pPr>
            <w:r>
              <w:rPr>
                <w:rFonts w:cs="Times New Roman"/>
                <w:bCs/>
                <w:iCs/>
                <w:sz w:val="24"/>
                <w:szCs w:val="20"/>
              </w:rPr>
              <w:t xml:space="preserve">Поиск карты пациента </w:t>
            </w:r>
          </w:p>
        </w:tc>
        <w:tc>
          <w:tcPr>
            <w:tcW w:w="1743" w:type="dxa"/>
          </w:tcPr>
          <w:p w14:paraId="61371661" w14:textId="082FB492" w:rsidR="00B851AE" w:rsidRPr="0046602E" w:rsidRDefault="00B851AE" w:rsidP="00B851AE">
            <w:pPr>
              <w:jc w:val="center"/>
              <w:rPr>
                <w:bCs w:val="0"/>
                <w:sz w:val="24"/>
              </w:rPr>
            </w:pPr>
            <w:r>
              <w:rPr>
                <w:bCs w:val="0"/>
                <w:sz w:val="24"/>
              </w:rPr>
              <w:t>Исполнитель</w:t>
            </w:r>
          </w:p>
        </w:tc>
        <w:tc>
          <w:tcPr>
            <w:tcW w:w="1643" w:type="dxa"/>
          </w:tcPr>
          <w:p w14:paraId="19628139" w14:textId="025191C9" w:rsidR="00B851AE" w:rsidRPr="0046602E" w:rsidRDefault="00B851AE" w:rsidP="00B851AE">
            <w:pPr>
              <w:jc w:val="center"/>
              <w:rPr>
                <w:bCs w:val="0"/>
                <w:sz w:val="24"/>
                <w:lang w:val="en-US"/>
              </w:rPr>
            </w:pPr>
            <w:r w:rsidRPr="0046602E">
              <w:rPr>
                <w:bCs w:val="0"/>
                <w:sz w:val="24"/>
              </w:rPr>
              <w:t>Х</w:t>
            </w:r>
          </w:p>
        </w:tc>
        <w:tc>
          <w:tcPr>
            <w:tcW w:w="1576" w:type="dxa"/>
          </w:tcPr>
          <w:p w14:paraId="03A9FCAD" w14:textId="0E526A72" w:rsidR="00B851AE" w:rsidRPr="0046602E" w:rsidRDefault="00B851AE" w:rsidP="00B851AE">
            <w:pPr>
              <w:jc w:val="center"/>
              <w:rPr>
                <w:bCs w:val="0"/>
                <w:sz w:val="24"/>
                <w:lang w:val="en-US"/>
              </w:rPr>
            </w:pPr>
            <w:r w:rsidRPr="0046602E">
              <w:rPr>
                <w:bCs w:val="0"/>
                <w:sz w:val="24"/>
              </w:rPr>
              <w:t>Х</w:t>
            </w:r>
          </w:p>
        </w:tc>
        <w:tc>
          <w:tcPr>
            <w:tcW w:w="1883" w:type="dxa"/>
          </w:tcPr>
          <w:p w14:paraId="7AE4ADAC" w14:textId="74F11249" w:rsidR="00B851AE" w:rsidRPr="0046602E" w:rsidRDefault="00B851AE" w:rsidP="00B851AE">
            <w:pPr>
              <w:jc w:val="center"/>
              <w:rPr>
                <w:bCs w:val="0"/>
                <w:sz w:val="24"/>
              </w:rPr>
            </w:pPr>
            <w:r w:rsidRPr="000435EC">
              <w:rPr>
                <w:bCs w:val="0"/>
                <w:sz w:val="24"/>
              </w:rPr>
              <w:t>Х</w:t>
            </w:r>
          </w:p>
        </w:tc>
      </w:tr>
      <w:tr w:rsidR="00B851AE" w:rsidRPr="0046602E" w14:paraId="7A94DC2C" w14:textId="31E7A3E2" w:rsidTr="00B851AE">
        <w:tc>
          <w:tcPr>
            <w:tcW w:w="2500" w:type="dxa"/>
          </w:tcPr>
          <w:p w14:paraId="2FF80DF8" w14:textId="3FB62B86" w:rsidR="00B851AE" w:rsidRPr="0046602E" w:rsidRDefault="00B851AE" w:rsidP="00B851AE">
            <w:pPr>
              <w:pStyle w:val="a3"/>
              <w:jc w:val="both"/>
              <w:rPr>
                <w:rFonts w:cs="Times New Roman"/>
                <w:color w:val="8496B0" w:themeColor="text2" w:themeTint="99"/>
                <w:sz w:val="24"/>
              </w:rPr>
            </w:pPr>
            <w:r>
              <w:rPr>
                <w:rFonts w:cs="Times New Roman"/>
                <w:bCs/>
                <w:iCs/>
                <w:sz w:val="24"/>
                <w:szCs w:val="20"/>
              </w:rPr>
              <w:t>Выбор времени и даты приема</w:t>
            </w:r>
          </w:p>
        </w:tc>
        <w:tc>
          <w:tcPr>
            <w:tcW w:w="1743" w:type="dxa"/>
          </w:tcPr>
          <w:p w14:paraId="5A3CBFDB" w14:textId="005E06C9" w:rsidR="00B851AE" w:rsidRPr="0046602E" w:rsidRDefault="00B851AE" w:rsidP="00B851AE">
            <w:pPr>
              <w:jc w:val="center"/>
              <w:rPr>
                <w:bCs w:val="0"/>
                <w:sz w:val="24"/>
              </w:rPr>
            </w:pPr>
            <w:r>
              <w:rPr>
                <w:bCs w:val="0"/>
                <w:sz w:val="24"/>
              </w:rPr>
              <w:t>Исполнитель</w:t>
            </w:r>
          </w:p>
        </w:tc>
        <w:tc>
          <w:tcPr>
            <w:tcW w:w="1643" w:type="dxa"/>
          </w:tcPr>
          <w:p w14:paraId="67990973" w14:textId="2FBAD7EB" w:rsidR="00B851AE" w:rsidRPr="0046602E" w:rsidRDefault="00B851AE" w:rsidP="00B851AE">
            <w:pPr>
              <w:jc w:val="center"/>
              <w:rPr>
                <w:bCs w:val="0"/>
                <w:sz w:val="24"/>
              </w:rPr>
            </w:pPr>
            <w:r>
              <w:rPr>
                <w:bCs w:val="0"/>
                <w:sz w:val="24"/>
              </w:rPr>
              <w:t>Поставщик</w:t>
            </w:r>
          </w:p>
        </w:tc>
        <w:tc>
          <w:tcPr>
            <w:tcW w:w="1576" w:type="dxa"/>
          </w:tcPr>
          <w:p w14:paraId="750C7942" w14:textId="03D89147" w:rsidR="00B851AE" w:rsidRPr="0046602E" w:rsidRDefault="00B851AE" w:rsidP="00B851AE">
            <w:pPr>
              <w:jc w:val="center"/>
              <w:rPr>
                <w:bCs w:val="0"/>
                <w:sz w:val="24"/>
              </w:rPr>
            </w:pPr>
            <w:r w:rsidRPr="0046602E">
              <w:rPr>
                <w:bCs w:val="0"/>
                <w:sz w:val="24"/>
              </w:rPr>
              <w:t>Х</w:t>
            </w:r>
          </w:p>
        </w:tc>
        <w:tc>
          <w:tcPr>
            <w:tcW w:w="1883" w:type="dxa"/>
          </w:tcPr>
          <w:p w14:paraId="1E86ED72" w14:textId="5F5765E4" w:rsidR="00B851AE" w:rsidRPr="0046602E" w:rsidRDefault="00B851AE" w:rsidP="00B851AE">
            <w:pPr>
              <w:jc w:val="center"/>
              <w:rPr>
                <w:bCs w:val="0"/>
                <w:sz w:val="24"/>
              </w:rPr>
            </w:pPr>
            <w:r w:rsidRPr="000435EC">
              <w:rPr>
                <w:bCs w:val="0"/>
                <w:sz w:val="24"/>
              </w:rPr>
              <w:t>Х</w:t>
            </w:r>
          </w:p>
        </w:tc>
      </w:tr>
      <w:tr w:rsidR="00B851AE" w:rsidRPr="0046602E" w14:paraId="4DD2686B" w14:textId="394FE7CF" w:rsidTr="00B851AE">
        <w:tc>
          <w:tcPr>
            <w:tcW w:w="2500" w:type="dxa"/>
          </w:tcPr>
          <w:p w14:paraId="3BCF8649" w14:textId="4AB08DBE" w:rsidR="00B851AE" w:rsidRPr="0046602E" w:rsidRDefault="00B851AE" w:rsidP="00B851AE">
            <w:pPr>
              <w:pStyle w:val="a3"/>
              <w:jc w:val="both"/>
              <w:rPr>
                <w:rFonts w:cs="Times New Roman"/>
                <w:color w:val="8496B0" w:themeColor="text2" w:themeTint="99"/>
                <w:sz w:val="24"/>
              </w:rPr>
            </w:pPr>
            <w:r>
              <w:rPr>
                <w:rFonts w:cs="Times New Roman"/>
                <w:bCs/>
                <w:iCs/>
                <w:sz w:val="24"/>
                <w:szCs w:val="20"/>
              </w:rPr>
              <w:t>Оформление талона к врачу</w:t>
            </w:r>
          </w:p>
        </w:tc>
        <w:tc>
          <w:tcPr>
            <w:tcW w:w="1743" w:type="dxa"/>
          </w:tcPr>
          <w:p w14:paraId="235F7391" w14:textId="6D8F6CB1" w:rsidR="00B851AE" w:rsidRPr="0046602E" w:rsidRDefault="00B851AE" w:rsidP="00B851AE">
            <w:pPr>
              <w:jc w:val="center"/>
              <w:rPr>
                <w:bCs w:val="0"/>
                <w:sz w:val="24"/>
              </w:rPr>
            </w:pPr>
            <w:r>
              <w:rPr>
                <w:bCs w:val="0"/>
                <w:sz w:val="24"/>
              </w:rPr>
              <w:t>Исполнитель</w:t>
            </w:r>
          </w:p>
        </w:tc>
        <w:tc>
          <w:tcPr>
            <w:tcW w:w="1643" w:type="dxa"/>
          </w:tcPr>
          <w:p w14:paraId="1FE13B5F" w14:textId="6DBBF09C" w:rsidR="00B851AE" w:rsidRPr="0046602E" w:rsidRDefault="00B851AE" w:rsidP="00B851AE">
            <w:pPr>
              <w:jc w:val="center"/>
              <w:rPr>
                <w:bCs w:val="0"/>
                <w:sz w:val="24"/>
                <w:lang w:val="en-US"/>
              </w:rPr>
            </w:pPr>
            <w:r>
              <w:rPr>
                <w:bCs w:val="0"/>
                <w:sz w:val="24"/>
              </w:rPr>
              <w:t>Х</w:t>
            </w:r>
          </w:p>
        </w:tc>
        <w:tc>
          <w:tcPr>
            <w:tcW w:w="1576" w:type="dxa"/>
          </w:tcPr>
          <w:p w14:paraId="1EAF801C" w14:textId="4E2E54DB" w:rsidR="00B851AE" w:rsidRPr="0046602E" w:rsidRDefault="00B851AE" w:rsidP="00B851AE">
            <w:pPr>
              <w:jc w:val="center"/>
              <w:rPr>
                <w:bCs w:val="0"/>
                <w:sz w:val="24"/>
                <w:lang w:val="en-US"/>
              </w:rPr>
            </w:pPr>
            <w:r w:rsidRPr="0046602E">
              <w:rPr>
                <w:bCs w:val="0"/>
                <w:sz w:val="24"/>
              </w:rPr>
              <w:t>Х</w:t>
            </w:r>
          </w:p>
        </w:tc>
        <w:tc>
          <w:tcPr>
            <w:tcW w:w="1883" w:type="dxa"/>
          </w:tcPr>
          <w:p w14:paraId="497CCF48" w14:textId="36ECC0E8" w:rsidR="00B851AE" w:rsidRPr="0046602E" w:rsidRDefault="00B851AE" w:rsidP="00B851AE">
            <w:pPr>
              <w:jc w:val="center"/>
              <w:rPr>
                <w:bCs w:val="0"/>
                <w:sz w:val="24"/>
              </w:rPr>
            </w:pPr>
            <w:r w:rsidRPr="000435EC">
              <w:rPr>
                <w:bCs w:val="0"/>
                <w:sz w:val="24"/>
              </w:rPr>
              <w:t>Х</w:t>
            </w:r>
          </w:p>
        </w:tc>
      </w:tr>
      <w:tr w:rsidR="00B851AE" w:rsidRPr="0046602E" w14:paraId="1F65A33A" w14:textId="5428EA40" w:rsidTr="00B851AE">
        <w:tc>
          <w:tcPr>
            <w:tcW w:w="2500" w:type="dxa"/>
          </w:tcPr>
          <w:p w14:paraId="1BFCBE32" w14:textId="723A9899" w:rsidR="00B851AE" w:rsidRPr="0046602E" w:rsidRDefault="00B851AE" w:rsidP="00B851AE">
            <w:pPr>
              <w:pStyle w:val="a3"/>
              <w:jc w:val="both"/>
              <w:rPr>
                <w:rFonts w:cs="Times New Roman"/>
                <w:color w:val="8496B0" w:themeColor="text2" w:themeTint="99"/>
                <w:sz w:val="24"/>
              </w:rPr>
            </w:pPr>
            <w:r>
              <w:rPr>
                <w:rFonts w:cs="Times New Roman"/>
                <w:bCs/>
                <w:iCs/>
                <w:sz w:val="24"/>
                <w:szCs w:val="20"/>
              </w:rPr>
              <w:t>Оценка состояния пациента</w:t>
            </w:r>
          </w:p>
        </w:tc>
        <w:tc>
          <w:tcPr>
            <w:tcW w:w="1743" w:type="dxa"/>
          </w:tcPr>
          <w:p w14:paraId="4A19382A" w14:textId="54F94E7D" w:rsidR="00B851AE" w:rsidRPr="0046602E" w:rsidRDefault="00B851AE" w:rsidP="00B851AE">
            <w:pPr>
              <w:jc w:val="center"/>
              <w:rPr>
                <w:bCs w:val="0"/>
                <w:sz w:val="24"/>
              </w:rPr>
            </w:pPr>
            <w:r w:rsidRPr="0046602E">
              <w:rPr>
                <w:bCs w:val="0"/>
                <w:sz w:val="24"/>
              </w:rPr>
              <w:t>Х</w:t>
            </w:r>
          </w:p>
        </w:tc>
        <w:tc>
          <w:tcPr>
            <w:tcW w:w="1643" w:type="dxa"/>
          </w:tcPr>
          <w:p w14:paraId="448C7F58" w14:textId="65996A95" w:rsidR="00B851AE" w:rsidRPr="0046602E" w:rsidRDefault="00B851AE" w:rsidP="00B851AE">
            <w:pPr>
              <w:jc w:val="center"/>
              <w:rPr>
                <w:bCs w:val="0"/>
                <w:sz w:val="24"/>
              </w:rPr>
            </w:pPr>
            <w:r>
              <w:rPr>
                <w:bCs w:val="0"/>
                <w:sz w:val="24"/>
              </w:rPr>
              <w:t>Исполнитель</w:t>
            </w:r>
          </w:p>
        </w:tc>
        <w:tc>
          <w:tcPr>
            <w:tcW w:w="1576" w:type="dxa"/>
          </w:tcPr>
          <w:p w14:paraId="5CFE35DF" w14:textId="2B8ADA19" w:rsidR="00B851AE" w:rsidRPr="0046602E" w:rsidRDefault="00B851AE" w:rsidP="00B851AE">
            <w:pPr>
              <w:jc w:val="center"/>
              <w:rPr>
                <w:bCs w:val="0"/>
                <w:sz w:val="24"/>
              </w:rPr>
            </w:pPr>
            <w:r w:rsidRPr="005C180F">
              <w:rPr>
                <w:bCs w:val="0"/>
                <w:sz w:val="24"/>
              </w:rPr>
              <w:t>Х</w:t>
            </w:r>
          </w:p>
        </w:tc>
        <w:tc>
          <w:tcPr>
            <w:tcW w:w="1883" w:type="dxa"/>
          </w:tcPr>
          <w:p w14:paraId="40AF8512" w14:textId="33B15F65" w:rsidR="00B851AE" w:rsidRPr="0046602E" w:rsidRDefault="00B851AE" w:rsidP="00B851AE">
            <w:pPr>
              <w:jc w:val="center"/>
              <w:rPr>
                <w:bCs w:val="0"/>
                <w:sz w:val="24"/>
              </w:rPr>
            </w:pPr>
            <w:r w:rsidRPr="000435EC">
              <w:rPr>
                <w:bCs w:val="0"/>
                <w:sz w:val="24"/>
              </w:rPr>
              <w:t>Х</w:t>
            </w:r>
          </w:p>
        </w:tc>
      </w:tr>
      <w:tr w:rsidR="00B851AE" w:rsidRPr="0046602E" w14:paraId="2D676B27" w14:textId="2890EBFE" w:rsidTr="00B851AE">
        <w:tc>
          <w:tcPr>
            <w:tcW w:w="2500" w:type="dxa"/>
          </w:tcPr>
          <w:p w14:paraId="19339B2D" w14:textId="4CFD18F9" w:rsidR="00B851AE" w:rsidRPr="0046602E" w:rsidRDefault="00B851AE" w:rsidP="00B851AE">
            <w:pPr>
              <w:pStyle w:val="a3"/>
              <w:jc w:val="both"/>
              <w:rPr>
                <w:rFonts w:cs="Times New Roman"/>
                <w:color w:val="8496B0" w:themeColor="text2" w:themeTint="99"/>
                <w:sz w:val="24"/>
              </w:rPr>
            </w:pPr>
            <w:r>
              <w:rPr>
                <w:rFonts w:cs="Times New Roman"/>
                <w:bCs/>
                <w:iCs/>
                <w:sz w:val="24"/>
                <w:szCs w:val="20"/>
              </w:rPr>
              <w:t>Анализ истории болезни</w:t>
            </w:r>
          </w:p>
        </w:tc>
        <w:tc>
          <w:tcPr>
            <w:tcW w:w="1743" w:type="dxa"/>
          </w:tcPr>
          <w:p w14:paraId="6BD4BC2D" w14:textId="7B44F955" w:rsidR="00B851AE" w:rsidRPr="0046602E" w:rsidRDefault="00B851AE" w:rsidP="00B851AE">
            <w:pPr>
              <w:jc w:val="center"/>
              <w:rPr>
                <w:bCs w:val="0"/>
                <w:sz w:val="24"/>
              </w:rPr>
            </w:pPr>
            <w:r w:rsidRPr="0046602E">
              <w:rPr>
                <w:bCs w:val="0"/>
                <w:sz w:val="24"/>
              </w:rPr>
              <w:t>Х</w:t>
            </w:r>
          </w:p>
        </w:tc>
        <w:tc>
          <w:tcPr>
            <w:tcW w:w="1643" w:type="dxa"/>
          </w:tcPr>
          <w:p w14:paraId="5B43F857" w14:textId="72341FF2" w:rsidR="00B851AE" w:rsidRPr="0046602E" w:rsidRDefault="00B851AE" w:rsidP="00B851AE">
            <w:pPr>
              <w:jc w:val="center"/>
              <w:rPr>
                <w:bCs w:val="0"/>
                <w:sz w:val="24"/>
              </w:rPr>
            </w:pPr>
            <w:r>
              <w:rPr>
                <w:bCs w:val="0"/>
                <w:sz w:val="24"/>
              </w:rPr>
              <w:t>Исполнитель</w:t>
            </w:r>
          </w:p>
        </w:tc>
        <w:tc>
          <w:tcPr>
            <w:tcW w:w="1576" w:type="dxa"/>
          </w:tcPr>
          <w:p w14:paraId="599B1452" w14:textId="08DDB306" w:rsidR="00B851AE" w:rsidRPr="0046602E" w:rsidRDefault="00B851AE" w:rsidP="00B851AE">
            <w:pPr>
              <w:jc w:val="center"/>
              <w:rPr>
                <w:bCs w:val="0"/>
                <w:sz w:val="24"/>
                <w:lang w:val="en-US"/>
              </w:rPr>
            </w:pPr>
            <w:r w:rsidRPr="005C180F">
              <w:rPr>
                <w:bCs w:val="0"/>
                <w:sz w:val="24"/>
              </w:rPr>
              <w:t>Х</w:t>
            </w:r>
          </w:p>
        </w:tc>
        <w:tc>
          <w:tcPr>
            <w:tcW w:w="1883" w:type="dxa"/>
          </w:tcPr>
          <w:p w14:paraId="5ABA2AB1" w14:textId="36A57ABC" w:rsidR="00B851AE" w:rsidRPr="0046602E" w:rsidRDefault="00B851AE" w:rsidP="00B851AE">
            <w:pPr>
              <w:jc w:val="center"/>
              <w:rPr>
                <w:bCs w:val="0"/>
                <w:sz w:val="24"/>
                <w:lang w:val="en-US"/>
              </w:rPr>
            </w:pPr>
            <w:r w:rsidRPr="000435EC">
              <w:rPr>
                <w:bCs w:val="0"/>
                <w:sz w:val="24"/>
              </w:rPr>
              <w:t>Х</w:t>
            </w:r>
          </w:p>
        </w:tc>
      </w:tr>
      <w:tr w:rsidR="00B851AE" w:rsidRPr="0046602E" w14:paraId="716569A8" w14:textId="3304A3B7" w:rsidTr="00B851AE">
        <w:tc>
          <w:tcPr>
            <w:tcW w:w="2500" w:type="dxa"/>
          </w:tcPr>
          <w:p w14:paraId="73867714" w14:textId="24B3D7CF" w:rsidR="00B851AE" w:rsidRPr="0046602E" w:rsidRDefault="00B851AE" w:rsidP="00B851AE">
            <w:pPr>
              <w:pStyle w:val="a3"/>
              <w:jc w:val="both"/>
              <w:rPr>
                <w:rFonts w:cs="Times New Roman"/>
                <w:color w:val="8496B0" w:themeColor="text2" w:themeTint="99"/>
                <w:sz w:val="24"/>
              </w:rPr>
            </w:pPr>
            <w:r>
              <w:rPr>
                <w:rFonts w:cs="Times New Roman"/>
                <w:bCs/>
                <w:iCs/>
                <w:sz w:val="24"/>
                <w:szCs w:val="20"/>
              </w:rPr>
              <w:t>Определение программы лечения</w:t>
            </w:r>
          </w:p>
        </w:tc>
        <w:tc>
          <w:tcPr>
            <w:tcW w:w="1743" w:type="dxa"/>
          </w:tcPr>
          <w:p w14:paraId="08933826" w14:textId="201E2F9C" w:rsidR="00B851AE" w:rsidRPr="0046602E" w:rsidRDefault="00B851AE" w:rsidP="00B851AE">
            <w:pPr>
              <w:jc w:val="center"/>
              <w:rPr>
                <w:bCs w:val="0"/>
                <w:sz w:val="24"/>
              </w:rPr>
            </w:pPr>
            <w:r w:rsidRPr="0046602E">
              <w:rPr>
                <w:bCs w:val="0"/>
                <w:sz w:val="24"/>
              </w:rPr>
              <w:t>Х</w:t>
            </w:r>
          </w:p>
        </w:tc>
        <w:tc>
          <w:tcPr>
            <w:tcW w:w="1643" w:type="dxa"/>
          </w:tcPr>
          <w:p w14:paraId="12DDC347" w14:textId="291C3ADF" w:rsidR="00B851AE" w:rsidRPr="0046602E" w:rsidRDefault="00B851AE" w:rsidP="00B851AE">
            <w:pPr>
              <w:jc w:val="center"/>
              <w:rPr>
                <w:bCs w:val="0"/>
                <w:sz w:val="24"/>
              </w:rPr>
            </w:pPr>
            <w:r>
              <w:rPr>
                <w:bCs w:val="0"/>
                <w:sz w:val="24"/>
              </w:rPr>
              <w:t>Исполнитель</w:t>
            </w:r>
          </w:p>
        </w:tc>
        <w:tc>
          <w:tcPr>
            <w:tcW w:w="1576" w:type="dxa"/>
          </w:tcPr>
          <w:p w14:paraId="60993A7B" w14:textId="3C299AA9" w:rsidR="00B851AE" w:rsidRPr="0046602E" w:rsidRDefault="00B851AE" w:rsidP="00B851AE">
            <w:pPr>
              <w:jc w:val="center"/>
              <w:rPr>
                <w:bCs w:val="0"/>
                <w:sz w:val="24"/>
              </w:rPr>
            </w:pPr>
            <w:r w:rsidRPr="005C180F">
              <w:rPr>
                <w:bCs w:val="0"/>
                <w:sz w:val="24"/>
              </w:rPr>
              <w:t>Х</w:t>
            </w:r>
          </w:p>
        </w:tc>
        <w:tc>
          <w:tcPr>
            <w:tcW w:w="1883" w:type="dxa"/>
          </w:tcPr>
          <w:p w14:paraId="54096E09" w14:textId="05625E5C" w:rsidR="00B851AE" w:rsidRPr="0046602E" w:rsidRDefault="00B851AE" w:rsidP="00B851AE">
            <w:pPr>
              <w:jc w:val="center"/>
              <w:rPr>
                <w:bCs w:val="0"/>
                <w:sz w:val="24"/>
              </w:rPr>
            </w:pPr>
            <w:r w:rsidRPr="000435EC">
              <w:rPr>
                <w:bCs w:val="0"/>
                <w:sz w:val="24"/>
              </w:rPr>
              <w:t>Х</w:t>
            </w:r>
          </w:p>
        </w:tc>
      </w:tr>
      <w:tr w:rsidR="00B851AE" w:rsidRPr="0046602E" w14:paraId="746FF628" w14:textId="08CF1ED9" w:rsidTr="00B851AE">
        <w:tc>
          <w:tcPr>
            <w:tcW w:w="2500" w:type="dxa"/>
          </w:tcPr>
          <w:p w14:paraId="5A933E3A" w14:textId="226AE164" w:rsidR="00B851AE" w:rsidRPr="0046602E" w:rsidRDefault="00B851AE" w:rsidP="00B851AE">
            <w:pPr>
              <w:pStyle w:val="a3"/>
              <w:jc w:val="both"/>
              <w:rPr>
                <w:rFonts w:cs="Times New Roman"/>
                <w:color w:val="8496B0" w:themeColor="text2" w:themeTint="99"/>
                <w:sz w:val="24"/>
              </w:rPr>
            </w:pPr>
            <w:r>
              <w:rPr>
                <w:rFonts w:cs="Times New Roman"/>
                <w:bCs/>
                <w:iCs/>
                <w:sz w:val="24"/>
                <w:szCs w:val="20"/>
              </w:rPr>
              <w:t>Выписка направлений</w:t>
            </w:r>
          </w:p>
        </w:tc>
        <w:tc>
          <w:tcPr>
            <w:tcW w:w="1743" w:type="dxa"/>
          </w:tcPr>
          <w:p w14:paraId="5DC71BFF" w14:textId="411545B8" w:rsidR="00B851AE" w:rsidRPr="0046602E" w:rsidRDefault="00B851AE" w:rsidP="00B851AE">
            <w:pPr>
              <w:jc w:val="center"/>
              <w:rPr>
                <w:bCs w:val="0"/>
                <w:sz w:val="24"/>
              </w:rPr>
            </w:pPr>
            <w:r w:rsidRPr="0046602E">
              <w:rPr>
                <w:bCs w:val="0"/>
                <w:sz w:val="24"/>
              </w:rPr>
              <w:t>Х</w:t>
            </w:r>
          </w:p>
        </w:tc>
        <w:tc>
          <w:tcPr>
            <w:tcW w:w="1643" w:type="dxa"/>
          </w:tcPr>
          <w:p w14:paraId="3A89F92D" w14:textId="53F6C236" w:rsidR="00B851AE" w:rsidRPr="0046602E" w:rsidRDefault="00B851AE" w:rsidP="00B851AE">
            <w:pPr>
              <w:jc w:val="center"/>
              <w:rPr>
                <w:bCs w:val="0"/>
                <w:sz w:val="24"/>
              </w:rPr>
            </w:pPr>
            <w:r>
              <w:rPr>
                <w:bCs w:val="0"/>
                <w:sz w:val="24"/>
              </w:rPr>
              <w:t>Исполнитель</w:t>
            </w:r>
          </w:p>
        </w:tc>
        <w:tc>
          <w:tcPr>
            <w:tcW w:w="1576" w:type="dxa"/>
          </w:tcPr>
          <w:p w14:paraId="5A2910A2" w14:textId="231F290D" w:rsidR="00B851AE" w:rsidRPr="0046602E" w:rsidRDefault="00B851AE" w:rsidP="00B851AE">
            <w:pPr>
              <w:jc w:val="center"/>
              <w:rPr>
                <w:bCs w:val="0"/>
                <w:sz w:val="24"/>
                <w:lang w:val="en-US"/>
              </w:rPr>
            </w:pPr>
            <w:r w:rsidRPr="005C180F">
              <w:rPr>
                <w:bCs w:val="0"/>
                <w:sz w:val="24"/>
              </w:rPr>
              <w:t>Х</w:t>
            </w:r>
          </w:p>
        </w:tc>
        <w:tc>
          <w:tcPr>
            <w:tcW w:w="1883" w:type="dxa"/>
          </w:tcPr>
          <w:p w14:paraId="0CDF1A91" w14:textId="29CA9DA8" w:rsidR="00B851AE" w:rsidRPr="0046602E" w:rsidRDefault="00B851AE" w:rsidP="00B851AE">
            <w:pPr>
              <w:jc w:val="center"/>
              <w:rPr>
                <w:bCs w:val="0"/>
                <w:sz w:val="24"/>
                <w:lang w:val="en-US"/>
              </w:rPr>
            </w:pPr>
            <w:r w:rsidRPr="000435EC">
              <w:rPr>
                <w:bCs w:val="0"/>
                <w:sz w:val="24"/>
              </w:rPr>
              <w:t>Х</w:t>
            </w:r>
          </w:p>
        </w:tc>
      </w:tr>
      <w:tr w:rsidR="00B851AE" w:rsidRPr="0046602E" w14:paraId="0F83293E" w14:textId="660AD4D6" w:rsidTr="00B851AE">
        <w:tc>
          <w:tcPr>
            <w:tcW w:w="2500" w:type="dxa"/>
          </w:tcPr>
          <w:p w14:paraId="06435E89" w14:textId="79556DDA" w:rsidR="00B851AE" w:rsidRPr="0046602E" w:rsidRDefault="00B851AE" w:rsidP="00B851AE">
            <w:pPr>
              <w:pStyle w:val="a3"/>
              <w:jc w:val="both"/>
              <w:rPr>
                <w:rFonts w:cs="Times New Roman"/>
                <w:color w:val="8496B0" w:themeColor="text2" w:themeTint="99"/>
                <w:sz w:val="24"/>
              </w:rPr>
            </w:pPr>
            <w:r>
              <w:rPr>
                <w:rFonts w:cs="Times New Roman"/>
                <w:bCs/>
                <w:iCs/>
                <w:sz w:val="24"/>
                <w:szCs w:val="20"/>
              </w:rPr>
              <w:t>Внесение изменений в историю болезни</w:t>
            </w:r>
          </w:p>
        </w:tc>
        <w:tc>
          <w:tcPr>
            <w:tcW w:w="1743" w:type="dxa"/>
          </w:tcPr>
          <w:p w14:paraId="618E66F0" w14:textId="682079B6" w:rsidR="00B851AE" w:rsidRPr="0046602E" w:rsidRDefault="00B851AE" w:rsidP="00B851AE">
            <w:pPr>
              <w:jc w:val="center"/>
              <w:rPr>
                <w:bCs w:val="0"/>
                <w:sz w:val="24"/>
              </w:rPr>
            </w:pPr>
            <w:r w:rsidRPr="0046602E">
              <w:rPr>
                <w:bCs w:val="0"/>
                <w:sz w:val="24"/>
              </w:rPr>
              <w:t>Х</w:t>
            </w:r>
          </w:p>
        </w:tc>
        <w:tc>
          <w:tcPr>
            <w:tcW w:w="1643" w:type="dxa"/>
          </w:tcPr>
          <w:p w14:paraId="2F0FF5BB" w14:textId="42D7F797" w:rsidR="00B851AE" w:rsidRPr="0046602E" w:rsidRDefault="00B851AE" w:rsidP="00B851AE">
            <w:pPr>
              <w:jc w:val="center"/>
              <w:rPr>
                <w:bCs w:val="0"/>
                <w:sz w:val="24"/>
              </w:rPr>
            </w:pPr>
            <w:r>
              <w:rPr>
                <w:bCs w:val="0"/>
                <w:sz w:val="24"/>
              </w:rPr>
              <w:t>Исполнитель</w:t>
            </w:r>
          </w:p>
        </w:tc>
        <w:tc>
          <w:tcPr>
            <w:tcW w:w="1576" w:type="dxa"/>
          </w:tcPr>
          <w:p w14:paraId="1252DA08" w14:textId="16AD6FA1" w:rsidR="00B851AE" w:rsidRPr="0046602E" w:rsidRDefault="00B851AE" w:rsidP="00B851AE">
            <w:pPr>
              <w:jc w:val="center"/>
              <w:rPr>
                <w:bCs w:val="0"/>
                <w:sz w:val="24"/>
              </w:rPr>
            </w:pPr>
            <w:r>
              <w:rPr>
                <w:bCs w:val="0"/>
                <w:sz w:val="24"/>
              </w:rPr>
              <w:t>Поставщик</w:t>
            </w:r>
          </w:p>
        </w:tc>
        <w:tc>
          <w:tcPr>
            <w:tcW w:w="1883" w:type="dxa"/>
          </w:tcPr>
          <w:p w14:paraId="4893FD5E" w14:textId="696EA27B" w:rsidR="00B851AE" w:rsidRDefault="00B851AE" w:rsidP="00B851AE">
            <w:pPr>
              <w:jc w:val="center"/>
              <w:rPr>
                <w:bCs w:val="0"/>
                <w:sz w:val="24"/>
              </w:rPr>
            </w:pPr>
            <w:r>
              <w:rPr>
                <w:bCs w:val="0"/>
                <w:sz w:val="24"/>
              </w:rPr>
              <w:t xml:space="preserve">Исполнитель </w:t>
            </w:r>
          </w:p>
        </w:tc>
      </w:tr>
      <w:tr w:rsidR="00B851AE" w:rsidRPr="0046602E" w14:paraId="161E4DAF" w14:textId="706BE101" w:rsidTr="00B851AE">
        <w:tc>
          <w:tcPr>
            <w:tcW w:w="2500" w:type="dxa"/>
          </w:tcPr>
          <w:p w14:paraId="35D1FC2D" w14:textId="5D642AB2" w:rsidR="00B851AE" w:rsidRPr="0046602E" w:rsidRDefault="00B851AE" w:rsidP="00B851AE">
            <w:pPr>
              <w:pStyle w:val="a3"/>
              <w:jc w:val="both"/>
              <w:rPr>
                <w:rFonts w:cs="Times New Roman"/>
                <w:color w:val="8496B0" w:themeColor="text2" w:themeTint="99"/>
                <w:sz w:val="24"/>
              </w:rPr>
            </w:pPr>
            <w:r>
              <w:rPr>
                <w:rFonts w:cs="Times New Roman"/>
                <w:bCs/>
                <w:iCs/>
                <w:sz w:val="24"/>
                <w:szCs w:val="20"/>
              </w:rPr>
              <w:t>Проведение лабораторных исследований</w:t>
            </w:r>
          </w:p>
        </w:tc>
        <w:tc>
          <w:tcPr>
            <w:tcW w:w="1743" w:type="dxa"/>
          </w:tcPr>
          <w:p w14:paraId="53C41D38" w14:textId="40EA1B1A" w:rsidR="00B851AE" w:rsidRPr="0046602E" w:rsidRDefault="00B851AE" w:rsidP="00B851AE">
            <w:pPr>
              <w:jc w:val="center"/>
              <w:rPr>
                <w:bCs w:val="0"/>
                <w:sz w:val="24"/>
              </w:rPr>
            </w:pPr>
            <w:r w:rsidRPr="0046602E">
              <w:rPr>
                <w:bCs w:val="0"/>
                <w:sz w:val="24"/>
              </w:rPr>
              <w:t>Х</w:t>
            </w:r>
          </w:p>
        </w:tc>
        <w:tc>
          <w:tcPr>
            <w:tcW w:w="1643" w:type="dxa"/>
          </w:tcPr>
          <w:p w14:paraId="25A1C323" w14:textId="488CBF59" w:rsidR="00B851AE" w:rsidRPr="0046602E" w:rsidRDefault="00B851AE" w:rsidP="00B851AE">
            <w:pPr>
              <w:jc w:val="center"/>
              <w:rPr>
                <w:bCs w:val="0"/>
                <w:sz w:val="24"/>
                <w:lang w:val="en-US"/>
              </w:rPr>
            </w:pPr>
            <w:r w:rsidRPr="00290BA7">
              <w:rPr>
                <w:bCs w:val="0"/>
                <w:sz w:val="24"/>
              </w:rPr>
              <w:t>Поставщик</w:t>
            </w:r>
          </w:p>
        </w:tc>
        <w:tc>
          <w:tcPr>
            <w:tcW w:w="1576" w:type="dxa"/>
          </w:tcPr>
          <w:p w14:paraId="49C7EEBB" w14:textId="1AD92749" w:rsidR="00B851AE" w:rsidRPr="0046602E" w:rsidRDefault="00B851AE" w:rsidP="00B851AE">
            <w:pPr>
              <w:jc w:val="center"/>
              <w:rPr>
                <w:bCs w:val="0"/>
                <w:sz w:val="24"/>
                <w:lang w:val="en-US"/>
              </w:rPr>
            </w:pPr>
            <w:r w:rsidRPr="00B05C1B">
              <w:rPr>
                <w:bCs w:val="0"/>
                <w:sz w:val="24"/>
              </w:rPr>
              <w:t>Х</w:t>
            </w:r>
          </w:p>
        </w:tc>
        <w:tc>
          <w:tcPr>
            <w:tcW w:w="1883" w:type="dxa"/>
          </w:tcPr>
          <w:p w14:paraId="75A3C5BE" w14:textId="1A7D7535" w:rsidR="00B851AE" w:rsidRPr="0046602E" w:rsidRDefault="00B851AE" w:rsidP="00B851AE">
            <w:pPr>
              <w:jc w:val="center"/>
              <w:rPr>
                <w:bCs w:val="0"/>
                <w:sz w:val="24"/>
                <w:lang w:val="en-US"/>
              </w:rPr>
            </w:pPr>
            <w:r w:rsidRPr="00FC6B3A">
              <w:rPr>
                <w:bCs w:val="0"/>
                <w:sz w:val="24"/>
              </w:rPr>
              <w:t>Исполнитель</w:t>
            </w:r>
          </w:p>
        </w:tc>
      </w:tr>
      <w:tr w:rsidR="00B851AE" w:rsidRPr="0046602E" w14:paraId="25DE8B6A" w14:textId="26E5F6E5" w:rsidTr="00B851AE">
        <w:tc>
          <w:tcPr>
            <w:tcW w:w="2500" w:type="dxa"/>
          </w:tcPr>
          <w:p w14:paraId="2396EC92" w14:textId="66C6DB15" w:rsidR="00B851AE" w:rsidRPr="0046602E" w:rsidRDefault="00B851AE" w:rsidP="00B851AE">
            <w:pPr>
              <w:pStyle w:val="a3"/>
              <w:jc w:val="both"/>
              <w:rPr>
                <w:rFonts w:cs="Times New Roman"/>
                <w:color w:val="8496B0" w:themeColor="text2" w:themeTint="99"/>
                <w:sz w:val="24"/>
              </w:rPr>
            </w:pPr>
            <w:r>
              <w:rPr>
                <w:rFonts w:cs="Times New Roman"/>
                <w:bCs/>
                <w:iCs/>
                <w:sz w:val="24"/>
                <w:szCs w:val="20"/>
              </w:rPr>
              <w:t>Проведение лечебных процедур</w:t>
            </w:r>
          </w:p>
        </w:tc>
        <w:tc>
          <w:tcPr>
            <w:tcW w:w="1743" w:type="dxa"/>
          </w:tcPr>
          <w:p w14:paraId="6FFE6724" w14:textId="701E8212" w:rsidR="00B851AE" w:rsidRPr="0046602E" w:rsidRDefault="00B851AE" w:rsidP="00B851AE">
            <w:pPr>
              <w:jc w:val="center"/>
              <w:rPr>
                <w:bCs w:val="0"/>
                <w:sz w:val="24"/>
              </w:rPr>
            </w:pPr>
            <w:r w:rsidRPr="0046602E">
              <w:rPr>
                <w:bCs w:val="0"/>
                <w:sz w:val="24"/>
              </w:rPr>
              <w:t>Х</w:t>
            </w:r>
          </w:p>
        </w:tc>
        <w:tc>
          <w:tcPr>
            <w:tcW w:w="1643" w:type="dxa"/>
          </w:tcPr>
          <w:p w14:paraId="0DC7C292" w14:textId="5A959950" w:rsidR="00B851AE" w:rsidRPr="0046602E" w:rsidRDefault="00B851AE" w:rsidP="00B851AE">
            <w:pPr>
              <w:jc w:val="center"/>
              <w:rPr>
                <w:bCs w:val="0"/>
                <w:sz w:val="24"/>
              </w:rPr>
            </w:pPr>
            <w:r w:rsidRPr="00290BA7">
              <w:rPr>
                <w:bCs w:val="0"/>
                <w:sz w:val="24"/>
              </w:rPr>
              <w:t>Поставщик</w:t>
            </w:r>
          </w:p>
        </w:tc>
        <w:tc>
          <w:tcPr>
            <w:tcW w:w="1576" w:type="dxa"/>
          </w:tcPr>
          <w:p w14:paraId="4380237F" w14:textId="17C4D990" w:rsidR="00B851AE" w:rsidRPr="0046602E" w:rsidRDefault="00B851AE" w:rsidP="00B851AE">
            <w:pPr>
              <w:jc w:val="center"/>
              <w:rPr>
                <w:bCs w:val="0"/>
                <w:sz w:val="24"/>
              </w:rPr>
            </w:pPr>
            <w:r w:rsidRPr="00B05C1B">
              <w:rPr>
                <w:bCs w:val="0"/>
                <w:sz w:val="24"/>
              </w:rPr>
              <w:t>Х</w:t>
            </w:r>
          </w:p>
        </w:tc>
        <w:tc>
          <w:tcPr>
            <w:tcW w:w="1883" w:type="dxa"/>
          </w:tcPr>
          <w:p w14:paraId="5F3D862E" w14:textId="5A06214F" w:rsidR="00B851AE" w:rsidRPr="0046602E" w:rsidRDefault="00B851AE" w:rsidP="00B851AE">
            <w:pPr>
              <w:jc w:val="center"/>
              <w:rPr>
                <w:bCs w:val="0"/>
                <w:sz w:val="24"/>
              </w:rPr>
            </w:pPr>
            <w:r w:rsidRPr="00FC6B3A">
              <w:rPr>
                <w:bCs w:val="0"/>
                <w:sz w:val="24"/>
              </w:rPr>
              <w:t>Исполнитель</w:t>
            </w:r>
          </w:p>
        </w:tc>
      </w:tr>
      <w:tr w:rsidR="00B851AE" w:rsidRPr="0046602E" w14:paraId="2868BE55" w14:textId="56518E7E" w:rsidTr="00B851AE">
        <w:tc>
          <w:tcPr>
            <w:tcW w:w="2500" w:type="dxa"/>
          </w:tcPr>
          <w:p w14:paraId="659737E6" w14:textId="75CFAE76" w:rsidR="00B851AE" w:rsidRPr="0046602E" w:rsidRDefault="00B851AE" w:rsidP="00B851AE">
            <w:pPr>
              <w:pStyle w:val="a3"/>
              <w:jc w:val="both"/>
              <w:rPr>
                <w:rFonts w:cs="Times New Roman"/>
                <w:color w:val="8496B0" w:themeColor="text2" w:themeTint="99"/>
                <w:sz w:val="24"/>
              </w:rPr>
            </w:pPr>
            <w:r>
              <w:rPr>
                <w:rFonts w:cs="Times New Roman"/>
                <w:bCs/>
                <w:iCs/>
                <w:sz w:val="24"/>
                <w:szCs w:val="20"/>
              </w:rPr>
              <w:t>Назначение препаратов</w:t>
            </w:r>
          </w:p>
        </w:tc>
        <w:tc>
          <w:tcPr>
            <w:tcW w:w="1743" w:type="dxa"/>
          </w:tcPr>
          <w:p w14:paraId="75485CF3" w14:textId="5D70CD45" w:rsidR="00B851AE" w:rsidRPr="0046602E" w:rsidRDefault="00B851AE" w:rsidP="00B851AE">
            <w:pPr>
              <w:jc w:val="center"/>
              <w:rPr>
                <w:bCs w:val="0"/>
                <w:sz w:val="24"/>
              </w:rPr>
            </w:pPr>
            <w:r w:rsidRPr="0046602E">
              <w:rPr>
                <w:bCs w:val="0"/>
                <w:sz w:val="24"/>
              </w:rPr>
              <w:t>Х</w:t>
            </w:r>
          </w:p>
        </w:tc>
        <w:tc>
          <w:tcPr>
            <w:tcW w:w="1643" w:type="dxa"/>
          </w:tcPr>
          <w:p w14:paraId="7422D3C8" w14:textId="7D50504B" w:rsidR="00B851AE" w:rsidRPr="00B851AE" w:rsidRDefault="00B851AE" w:rsidP="00B851AE">
            <w:pPr>
              <w:jc w:val="center"/>
              <w:rPr>
                <w:bCs w:val="0"/>
                <w:sz w:val="24"/>
              </w:rPr>
            </w:pPr>
            <w:r>
              <w:rPr>
                <w:bCs w:val="0"/>
                <w:sz w:val="24"/>
              </w:rPr>
              <w:t>Исполнитель</w:t>
            </w:r>
          </w:p>
        </w:tc>
        <w:tc>
          <w:tcPr>
            <w:tcW w:w="1576" w:type="dxa"/>
          </w:tcPr>
          <w:p w14:paraId="77238315" w14:textId="75DB2C12" w:rsidR="00B851AE" w:rsidRPr="0046602E" w:rsidRDefault="00B851AE" w:rsidP="00B851AE">
            <w:pPr>
              <w:jc w:val="center"/>
              <w:rPr>
                <w:bCs w:val="0"/>
                <w:sz w:val="24"/>
                <w:lang w:val="en-US"/>
              </w:rPr>
            </w:pPr>
            <w:r w:rsidRPr="00B05C1B">
              <w:rPr>
                <w:bCs w:val="0"/>
                <w:sz w:val="24"/>
              </w:rPr>
              <w:t>Х</w:t>
            </w:r>
          </w:p>
        </w:tc>
        <w:tc>
          <w:tcPr>
            <w:tcW w:w="1883" w:type="dxa"/>
          </w:tcPr>
          <w:p w14:paraId="11D45450" w14:textId="55C912C6" w:rsidR="00B851AE" w:rsidRPr="00B851AE" w:rsidRDefault="00B851AE" w:rsidP="00B851AE">
            <w:pPr>
              <w:jc w:val="center"/>
              <w:rPr>
                <w:bCs w:val="0"/>
                <w:sz w:val="24"/>
              </w:rPr>
            </w:pPr>
            <w:r>
              <w:rPr>
                <w:bCs w:val="0"/>
                <w:sz w:val="24"/>
              </w:rPr>
              <w:t>Поставщик</w:t>
            </w:r>
          </w:p>
        </w:tc>
      </w:tr>
      <w:tr w:rsidR="00B851AE" w:rsidRPr="0046602E" w14:paraId="4D6343B1" w14:textId="19B3410E" w:rsidTr="00B851AE">
        <w:tc>
          <w:tcPr>
            <w:tcW w:w="2500" w:type="dxa"/>
          </w:tcPr>
          <w:p w14:paraId="555A868A" w14:textId="3B64CC0B" w:rsidR="00B851AE" w:rsidRPr="0046602E" w:rsidRDefault="00B851AE" w:rsidP="00B851AE">
            <w:pPr>
              <w:pStyle w:val="a3"/>
              <w:jc w:val="both"/>
              <w:rPr>
                <w:rFonts w:cs="Times New Roman"/>
                <w:color w:val="8496B0" w:themeColor="text2" w:themeTint="99"/>
                <w:sz w:val="24"/>
              </w:rPr>
            </w:pPr>
            <w:r>
              <w:rPr>
                <w:rFonts w:cs="Times New Roman"/>
                <w:bCs/>
                <w:iCs/>
                <w:sz w:val="24"/>
                <w:szCs w:val="20"/>
              </w:rPr>
              <w:t>Выписка больничных листов</w:t>
            </w:r>
          </w:p>
        </w:tc>
        <w:tc>
          <w:tcPr>
            <w:tcW w:w="1743" w:type="dxa"/>
          </w:tcPr>
          <w:p w14:paraId="0CE836CD" w14:textId="6F2645BC" w:rsidR="00B851AE" w:rsidRPr="0046602E" w:rsidRDefault="00B851AE" w:rsidP="00B851AE">
            <w:pPr>
              <w:jc w:val="center"/>
              <w:rPr>
                <w:bCs w:val="0"/>
                <w:sz w:val="24"/>
              </w:rPr>
            </w:pPr>
            <w:r>
              <w:rPr>
                <w:bCs w:val="0"/>
                <w:sz w:val="24"/>
              </w:rPr>
              <w:t xml:space="preserve">Исполнитель </w:t>
            </w:r>
          </w:p>
        </w:tc>
        <w:tc>
          <w:tcPr>
            <w:tcW w:w="1643" w:type="dxa"/>
          </w:tcPr>
          <w:p w14:paraId="438B01B5" w14:textId="2B16E3EE" w:rsidR="00B851AE" w:rsidRPr="0046602E" w:rsidRDefault="00B851AE" w:rsidP="00B851AE">
            <w:pPr>
              <w:jc w:val="center"/>
              <w:rPr>
                <w:bCs w:val="0"/>
                <w:sz w:val="24"/>
              </w:rPr>
            </w:pPr>
            <w:r>
              <w:rPr>
                <w:bCs w:val="0"/>
                <w:sz w:val="24"/>
              </w:rPr>
              <w:t xml:space="preserve">Поставщик </w:t>
            </w:r>
          </w:p>
        </w:tc>
        <w:tc>
          <w:tcPr>
            <w:tcW w:w="1576" w:type="dxa"/>
          </w:tcPr>
          <w:p w14:paraId="46CD4F2D" w14:textId="7436A8AB" w:rsidR="00B851AE" w:rsidRPr="0046602E" w:rsidRDefault="00B851AE" w:rsidP="00B851AE">
            <w:pPr>
              <w:jc w:val="center"/>
              <w:rPr>
                <w:bCs w:val="0"/>
                <w:sz w:val="24"/>
              </w:rPr>
            </w:pPr>
            <w:r w:rsidRPr="00B05C1B">
              <w:rPr>
                <w:bCs w:val="0"/>
                <w:sz w:val="24"/>
              </w:rPr>
              <w:t>Х</w:t>
            </w:r>
          </w:p>
        </w:tc>
        <w:tc>
          <w:tcPr>
            <w:tcW w:w="1883" w:type="dxa"/>
          </w:tcPr>
          <w:p w14:paraId="0CD36E36" w14:textId="183518F4" w:rsidR="00B851AE" w:rsidRPr="0046602E" w:rsidRDefault="00B851AE" w:rsidP="00B851AE">
            <w:pPr>
              <w:jc w:val="center"/>
              <w:rPr>
                <w:bCs w:val="0"/>
                <w:sz w:val="24"/>
              </w:rPr>
            </w:pPr>
            <w:r w:rsidRPr="001164F7">
              <w:rPr>
                <w:bCs w:val="0"/>
                <w:sz w:val="24"/>
              </w:rPr>
              <w:t>Поставщик</w:t>
            </w:r>
          </w:p>
        </w:tc>
      </w:tr>
      <w:tr w:rsidR="00B851AE" w:rsidRPr="0046602E" w14:paraId="5E7417B0" w14:textId="2637C2F8" w:rsidTr="00B851AE">
        <w:tc>
          <w:tcPr>
            <w:tcW w:w="2500" w:type="dxa"/>
          </w:tcPr>
          <w:p w14:paraId="7428CF0A" w14:textId="24F4A07C" w:rsidR="00B851AE" w:rsidRPr="0046602E" w:rsidRDefault="00B851AE" w:rsidP="00B851AE">
            <w:pPr>
              <w:pStyle w:val="a3"/>
              <w:jc w:val="both"/>
              <w:rPr>
                <w:rFonts w:cs="Times New Roman"/>
                <w:color w:val="8496B0" w:themeColor="text2" w:themeTint="99"/>
                <w:sz w:val="24"/>
              </w:rPr>
            </w:pPr>
            <w:r>
              <w:rPr>
                <w:rFonts w:cs="Times New Roman"/>
                <w:bCs/>
                <w:iCs/>
                <w:sz w:val="24"/>
                <w:szCs w:val="20"/>
              </w:rPr>
              <w:t>Выписка рекомендаций</w:t>
            </w:r>
          </w:p>
        </w:tc>
        <w:tc>
          <w:tcPr>
            <w:tcW w:w="1743" w:type="dxa"/>
          </w:tcPr>
          <w:p w14:paraId="5C9BA87E" w14:textId="41C6951E" w:rsidR="00B851AE" w:rsidRPr="0046602E" w:rsidRDefault="00B851AE" w:rsidP="00B851AE">
            <w:pPr>
              <w:jc w:val="center"/>
              <w:rPr>
                <w:bCs w:val="0"/>
                <w:sz w:val="24"/>
              </w:rPr>
            </w:pPr>
            <w:r>
              <w:rPr>
                <w:bCs w:val="0"/>
                <w:sz w:val="24"/>
              </w:rPr>
              <w:t>Х</w:t>
            </w:r>
          </w:p>
        </w:tc>
        <w:tc>
          <w:tcPr>
            <w:tcW w:w="1643" w:type="dxa"/>
          </w:tcPr>
          <w:p w14:paraId="5A9BDF56" w14:textId="200D8879" w:rsidR="00B851AE" w:rsidRPr="0046602E" w:rsidRDefault="00B851AE" w:rsidP="00B851AE">
            <w:pPr>
              <w:jc w:val="center"/>
              <w:rPr>
                <w:bCs w:val="0"/>
                <w:sz w:val="24"/>
                <w:lang w:val="en-US"/>
              </w:rPr>
            </w:pPr>
            <w:r w:rsidRPr="007102AA">
              <w:rPr>
                <w:bCs w:val="0"/>
                <w:sz w:val="24"/>
              </w:rPr>
              <w:t>Исполнитель</w:t>
            </w:r>
          </w:p>
        </w:tc>
        <w:tc>
          <w:tcPr>
            <w:tcW w:w="1576" w:type="dxa"/>
          </w:tcPr>
          <w:p w14:paraId="28D3BFDC" w14:textId="6FF1AB51" w:rsidR="00B851AE" w:rsidRPr="0046602E" w:rsidRDefault="00B851AE" w:rsidP="00B851AE">
            <w:pPr>
              <w:jc w:val="center"/>
              <w:rPr>
                <w:bCs w:val="0"/>
                <w:sz w:val="24"/>
                <w:lang w:val="en-US"/>
              </w:rPr>
            </w:pPr>
            <w:r w:rsidRPr="00B05C1B">
              <w:rPr>
                <w:bCs w:val="0"/>
                <w:sz w:val="24"/>
              </w:rPr>
              <w:t>Х</w:t>
            </w:r>
          </w:p>
        </w:tc>
        <w:tc>
          <w:tcPr>
            <w:tcW w:w="1883" w:type="dxa"/>
          </w:tcPr>
          <w:p w14:paraId="443F6428" w14:textId="480AF599" w:rsidR="00B851AE" w:rsidRPr="0046602E" w:rsidRDefault="00B851AE" w:rsidP="00B851AE">
            <w:pPr>
              <w:jc w:val="center"/>
              <w:rPr>
                <w:bCs w:val="0"/>
                <w:sz w:val="24"/>
                <w:lang w:val="en-US"/>
              </w:rPr>
            </w:pPr>
            <w:r w:rsidRPr="001164F7">
              <w:rPr>
                <w:bCs w:val="0"/>
                <w:sz w:val="24"/>
              </w:rPr>
              <w:t>Поставщик</w:t>
            </w:r>
          </w:p>
        </w:tc>
      </w:tr>
      <w:tr w:rsidR="00B851AE" w:rsidRPr="0046602E" w14:paraId="4A3C99D5" w14:textId="4EF237FC" w:rsidTr="00B851AE">
        <w:tc>
          <w:tcPr>
            <w:tcW w:w="2500" w:type="dxa"/>
          </w:tcPr>
          <w:p w14:paraId="26BDA0B1" w14:textId="57BD6A65" w:rsidR="00B851AE" w:rsidRPr="0046602E" w:rsidRDefault="00B851AE" w:rsidP="00B851AE">
            <w:pPr>
              <w:pStyle w:val="a3"/>
              <w:jc w:val="both"/>
              <w:rPr>
                <w:rFonts w:cs="Times New Roman"/>
                <w:color w:val="8496B0" w:themeColor="text2" w:themeTint="99"/>
                <w:sz w:val="24"/>
              </w:rPr>
            </w:pPr>
            <w:r>
              <w:rPr>
                <w:rFonts w:cs="Times New Roman"/>
                <w:bCs/>
                <w:iCs/>
                <w:sz w:val="24"/>
                <w:szCs w:val="20"/>
              </w:rPr>
              <w:t>Формирование отчётности</w:t>
            </w:r>
          </w:p>
        </w:tc>
        <w:tc>
          <w:tcPr>
            <w:tcW w:w="1743" w:type="dxa"/>
          </w:tcPr>
          <w:p w14:paraId="53CA7367" w14:textId="2BD67BE4" w:rsidR="00B851AE" w:rsidRPr="0046602E" w:rsidRDefault="00B851AE" w:rsidP="00B851AE">
            <w:pPr>
              <w:jc w:val="center"/>
              <w:rPr>
                <w:bCs w:val="0"/>
                <w:sz w:val="24"/>
              </w:rPr>
            </w:pPr>
            <w:r>
              <w:rPr>
                <w:bCs w:val="0"/>
                <w:sz w:val="24"/>
              </w:rPr>
              <w:t>Исполнитель</w:t>
            </w:r>
          </w:p>
        </w:tc>
        <w:tc>
          <w:tcPr>
            <w:tcW w:w="1643" w:type="dxa"/>
          </w:tcPr>
          <w:p w14:paraId="18BA0CBD" w14:textId="4239509D" w:rsidR="00B851AE" w:rsidRPr="0046602E" w:rsidRDefault="00B851AE" w:rsidP="00B851AE">
            <w:pPr>
              <w:jc w:val="center"/>
              <w:rPr>
                <w:bCs w:val="0"/>
                <w:sz w:val="24"/>
              </w:rPr>
            </w:pPr>
            <w:r w:rsidRPr="007102AA">
              <w:rPr>
                <w:bCs w:val="0"/>
                <w:sz w:val="24"/>
              </w:rPr>
              <w:t>Исполнитель</w:t>
            </w:r>
          </w:p>
        </w:tc>
        <w:tc>
          <w:tcPr>
            <w:tcW w:w="1576" w:type="dxa"/>
          </w:tcPr>
          <w:p w14:paraId="34876BBA" w14:textId="5E5BA009" w:rsidR="00B851AE" w:rsidRPr="0046602E" w:rsidRDefault="00B851AE" w:rsidP="00B851AE">
            <w:pPr>
              <w:jc w:val="center"/>
              <w:rPr>
                <w:bCs w:val="0"/>
                <w:sz w:val="24"/>
              </w:rPr>
            </w:pPr>
            <w:r>
              <w:rPr>
                <w:bCs w:val="0"/>
                <w:sz w:val="24"/>
              </w:rPr>
              <w:t>Исполнитель</w:t>
            </w:r>
          </w:p>
        </w:tc>
        <w:tc>
          <w:tcPr>
            <w:tcW w:w="1883" w:type="dxa"/>
          </w:tcPr>
          <w:p w14:paraId="3D5A9623" w14:textId="7C175AAC" w:rsidR="00B851AE" w:rsidRPr="0046602E" w:rsidRDefault="00B851AE" w:rsidP="00B851AE">
            <w:pPr>
              <w:jc w:val="center"/>
              <w:rPr>
                <w:bCs w:val="0"/>
                <w:sz w:val="24"/>
              </w:rPr>
            </w:pPr>
            <w:r>
              <w:rPr>
                <w:bCs w:val="0"/>
                <w:sz w:val="24"/>
              </w:rPr>
              <w:t>Исполнитель</w:t>
            </w:r>
          </w:p>
        </w:tc>
      </w:tr>
    </w:tbl>
    <w:p w14:paraId="37F44050" w14:textId="3B42606F" w:rsidR="008B2BEC" w:rsidRDefault="008B2BEC" w:rsidP="008300BE"/>
    <w:p w14:paraId="7C7A5FD5" w14:textId="143C2615" w:rsidR="00503146" w:rsidRDefault="00503146" w:rsidP="008300BE">
      <w:r>
        <w:t xml:space="preserve">В таблице 2.5 приведено описание перечня участников бизнес-процесса. </w:t>
      </w:r>
    </w:p>
    <w:p w14:paraId="628DA06F" w14:textId="6E50B3FD" w:rsidR="00503146" w:rsidRDefault="00503146" w:rsidP="008300BE"/>
    <w:p w14:paraId="2915DFCE" w14:textId="77777777" w:rsidR="00503146" w:rsidRDefault="00503146" w:rsidP="008300BE"/>
    <w:p w14:paraId="2C67AA30" w14:textId="56F8720C" w:rsidR="00503146" w:rsidRPr="00503146" w:rsidRDefault="00503146" w:rsidP="00503146">
      <w:pPr>
        <w:pStyle w:val="TNR1415"/>
        <w:rPr>
          <w:iCs/>
        </w:rPr>
      </w:pPr>
      <w:r w:rsidRPr="00503146">
        <w:rPr>
          <w:iCs/>
        </w:rPr>
        <w:lastRenderedPageBreak/>
        <w:t>Таблица 2.5 - Описание перечня участников бизнес-процесса</w:t>
      </w:r>
    </w:p>
    <w:tbl>
      <w:tblPr>
        <w:tblStyle w:val="ac"/>
        <w:tblW w:w="0" w:type="auto"/>
        <w:jc w:val="center"/>
        <w:tblLook w:val="04A0" w:firstRow="1" w:lastRow="0" w:firstColumn="1" w:lastColumn="0" w:noHBand="0" w:noVBand="1"/>
      </w:tblPr>
      <w:tblGrid>
        <w:gridCol w:w="2699"/>
        <w:gridCol w:w="6025"/>
      </w:tblGrid>
      <w:tr w:rsidR="00503146" w:rsidRPr="005074C4" w14:paraId="1B008FAF" w14:textId="77777777" w:rsidTr="00503146">
        <w:trPr>
          <w:jc w:val="center"/>
        </w:trPr>
        <w:tc>
          <w:tcPr>
            <w:tcW w:w="2699" w:type="dxa"/>
          </w:tcPr>
          <w:p w14:paraId="1FF8CB2E" w14:textId="77777777" w:rsidR="00503146" w:rsidRPr="005074C4" w:rsidRDefault="00503146" w:rsidP="00151546">
            <w:pPr>
              <w:jc w:val="center"/>
              <w:rPr>
                <w:b/>
                <w:sz w:val="24"/>
              </w:rPr>
            </w:pPr>
            <w:r>
              <w:rPr>
                <w:b/>
                <w:sz w:val="24"/>
              </w:rPr>
              <w:t>Участник</w:t>
            </w:r>
          </w:p>
        </w:tc>
        <w:tc>
          <w:tcPr>
            <w:tcW w:w="6025" w:type="dxa"/>
          </w:tcPr>
          <w:p w14:paraId="26977216" w14:textId="77777777" w:rsidR="00503146" w:rsidRPr="005074C4" w:rsidRDefault="00503146" w:rsidP="00151546">
            <w:pPr>
              <w:jc w:val="center"/>
              <w:rPr>
                <w:b/>
                <w:sz w:val="24"/>
              </w:rPr>
            </w:pPr>
            <w:r>
              <w:rPr>
                <w:b/>
                <w:sz w:val="24"/>
              </w:rPr>
              <w:t>Выполняемые операции, действия, задания, подпроцессы</w:t>
            </w:r>
          </w:p>
        </w:tc>
      </w:tr>
      <w:tr w:rsidR="00503146" w:rsidRPr="005074C4" w14:paraId="4F84D26E" w14:textId="77777777" w:rsidTr="00503146">
        <w:trPr>
          <w:jc w:val="center"/>
        </w:trPr>
        <w:tc>
          <w:tcPr>
            <w:tcW w:w="2699" w:type="dxa"/>
          </w:tcPr>
          <w:p w14:paraId="7F94F04E" w14:textId="17B4B17F" w:rsidR="00503146" w:rsidRPr="00503146" w:rsidRDefault="00503146" w:rsidP="00151546">
            <w:pPr>
              <w:pStyle w:val="a3"/>
              <w:jc w:val="both"/>
              <w:rPr>
                <w:rFonts w:cs="Times New Roman"/>
                <w:sz w:val="24"/>
              </w:rPr>
            </w:pPr>
            <w:r>
              <w:rPr>
                <w:rFonts w:cs="Times New Roman"/>
                <w:sz w:val="24"/>
              </w:rPr>
              <w:t>Сотрудник регистратуры</w:t>
            </w:r>
          </w:p>
        </w:tc>
        <w:tc>
          <w:tcPr>
            <w:tcW w:w="6025" w:type="dxa"/>
          </w:tcPr>
          <w:p w14:paraId="0FD3E856" w14:textId="1C075176" w:rsidR="00503146" w:rsidRPr="00503146" w:rsidRDefault="00503146" w:rsidP="00503146">
            <w:pPr>
              <w:jc w:val="both"/>
              <w:rPr>
                <w:sz w:val="24"/>
              </w:rPr>
            </w:pPr>
            <w:r>
              <w:rPr>
                <w:sz w:val="24"/>
              </w:rPr>
              <w:t>Подбор карт пациентов, подбор времени приема, печать талонов на прием к врачу</w:t>
            </w:r>
          </w:p>
        </w:tc>
      </w:tr>
      <w:tr w:rsidR="00503146" w:rsidRPr="005074C4" w14:paraId="4689F3F1" w14:textId="77777777" w:rsidTr="00503146">
        <w:trPr>
          <w:jc w:val="center"/>
        </w:trPr>
        <w:tc>
          <w:tcPr>
            <w:tcW w:w="2699" w:type="dxa"/>
          </w:tcPr>
          <w:p w14:paraId="35899FBA" w14:textId="2370ECA6" w:rsidR="00503146" w:rsidRPr="00503146" w:rsidRDefault="00503146" w:rsidP="00151546">
            <w:pPr>
              <w:pStyle w:val="a3"/>
              <w:jc w:val="both"/>
              <w:rPr>
                <w:rFonts w:cs="Times New Roman"/>
                <w:sz w:val="24"/>
              </w:rPr>
            </w:pPr>
            <w:r>
              <w:rPr>
                <w:rFonts w:cs="Times New Roman"/>
                <w:sz w:val="24"/>
              </w:rPr>
              <w:t>Врач-специалист</w:t>
            </w:r>
          </w:p>
        </w:tc>
        <w:tc>
          <w:tcPr>
            <w:tcW w:w="6025" w:type="dxa"/>
          </w:tcPr>
          <w:p w14:paraId="7BC16D45" w14:textId="6B232883" w:rsidR="00503146" w:rsidRPr="00503146" w:rsidRDefault="00503146" w:rsidP="00503146">
            <w:pPr>
              <w:jc w:val="both"/>
              <w:rPr>
                <w:sz w:val="24"/>
              </w:rPr>
            </w:pPr>
            <w:r>
              <w:rPr>
                <w:sz w:val="24"/>
              </w:rPr>
              <w:t>Прием пациента, заполнение карт пациента, определение курса лечения, выписка направлений на анализы, препаратов, направлений на процедуры</w:t>
            </w:r>
          </w:p>
        </w:tc>
      </w:tr>
      <w:tr w:rsidR="00503146" w:rsidRPr="005074C4" w14:paraId="3E58641B" w14:textId="77777777" w:rsidTr="00503146">
        <w:trPr>
          <w:jc w:val="center"/>
        </w:trPr>
        <w:tc>
          <w:tcPr>
            <w:tcW w:w="2699" w:type="dxa"/>
          </w:tcPr>
          <w:p w14:paraId="620DE6CA" w14:textId="53A7C615" w:rsidR="00503146" w:rsidRDefault="00503146" w:rsidP="00151546">
            <w:pPr>
              <w:pStyle w:val="a3"/>
              <w:rPr>
                <w:rFonts w:cs="Times New Roman"/>
                <w:sz w:val="24"/>
              </w:rPr>
            </w:pPr>
            <w:r>
              <w:rPr>
                <w:rFonts w:cs="Times New Roman"/>
                <w:sz w:val="24"/>
              </w:rPr>
              <w:t>Врач первичного приема</w:t>
            </w:r>
          </w:p>
        </w:tc>
        <w:tc>
          <w:tcPr>
            <w:tcW w:w="6025" w:type="dxa"/>
          </w:tcPr>
          <w:p w14:paraId="4A5BC9C5" w14:textId="37A90CE9" w:rsidR="00503146" w:rsidRPr="00503146" w:rsidRDefault="00503146" w:rsidP="00503146">
            <w:pPr>
              <w:jc w:val="both"/>
              <w:rPr>
                <w:sz w:val="24"/>
              </w:rPr>
            </w:pPr>
            <w:r>
              <w:rPr>
                <w:sz w:val="24"/>
              </w:rPr>
              <w:t>Определение состояния пациента, профиля обращения, первичный прием</w:t>
            </w:r>
          </w:p>
        </w:tc>
      </w:tr>
      <w:tr w:rsidR="00503146" w:rsidRPr="005074C4" w14:paraId="2220CAAC" w14:textId="77777777" w:rsidTr="00503146">
        <w:trPr>
          <w:jc w:val="center"/>
        </w:trPr>
        <w:tc>
          <w:tcPr>
            <w:tcW w:w="2699" w:type="dxa"/>
          </w:tcPr>
          <w:p w14:paraId="0F63D948" w14:textId="6658E742" w:rsidR="00503146" w:rsidRDefault="00503146" w:rsidP="00151546">
            <w:pPr>
              <w:pStyle w:val="a3"/>
              <w:rPr>
                <w:rFonts w:cs="Times New Roman"/>
                <w:sz w:val="24"/>
              </w:rPr>
            </w:pPr>
            <w:r>
              <w:rPr>
                <w:rFonts w:cs="Times New Roman"/>
                <w:sz w:val="24"/>
              </w:rPr>
              <w:t>Врач процедурного (лабораторного) блока</w:t>
            </w:r>
          </w:p>
        </w:tc>
        <w:tc>
          <w:tcPr>
            <w:tcW w:w="6025" w:type="dxa"/>
          </w:tcPr>
          <w:p w14:paraId="04934DEA" w14:textId="00397242" w:rsidR="00503146" w:rsidRPr="00503146" w:rsidRDefault="00503146" w:rsidP="00503146">
            <w:pPr>
              <w:jc w:val="both"/>
              <w:rPr>
                <w:sz w:val="24"/>
              </w:rPr>
            </w:pPr>
            <w:r>
              <w:rPr>
                <w:sz w:val="24"/>
              </w:rPr>
              <w:t>Проведение анализов, процедур</w:t>
            </w:r>
          </w:p>
        </w:tc>
      </w:tr>
    </w:tbl>
    <w:p w14:paraId="781A84DA" w14:textId="7C20D9F0" w:rsidR="00503146" w:rsidRDefault="00503146" w:rsidP="008300BE"/>
    <w:p w14:paraId="1355C7E6" w14:textId="7A21863E" w:rsidR="00DC4561" w:rsidRDefault="00DC4561"/>
    <w:p w14:paraId="302577A8" w14:textId="4DF3FB00" w:rsidR="00C76C1A" w:rsidRDefault="009E5FCA" w:rsidP="00DC4561">
      <w:pPr>
        <w:pStyle w:val="1"/>
      </w:pPr>
      <w:bookmarkStart w:id="7" w:name="_Toc96886655"/>
      <w:r>
        <w:t>2.2</w:t>
      </w:r>
      <w:r w:rsidR="00DC4561">
        <w:t>.</w:t>
      </w:r>
      <w:r w:rsidR="00126B3D" w:rsidRPr="00126B3D">
        <w:t xml:space="preserve"> </w:t>
      </w:r>
      <w:r w:rsidR="00DC4561">
        <w:t>Моделирование бизнес-процесса «</w:t>
      </w:r>
      <w:r w:rsidR="009A3297" w:rsidRPr="009A3297">
        <w:t>Организация работы с пациентами</w:t>
      </w:r>
      <w:r w:rsidR="00DC4561">
        <w:t>»</w:t>
      </w:r>
      <w:bookmarkEnd w:id="7"/>
    </w:p>
    <w:p w14:paraId="08DC6BED" w14:textId="77777777" w:rsidR="00A01C7F" w:rsidRDefault="00A01C7F" w:rsidP="00DC4561"/>
    <w:p w14:paraId="6A583B41" w14:textId="49156529" w:rsidR="00DC4561" w:rsidRDefault="00DC4561" w:rsidP="00DC4561">
      <w:r>
        <w:t xml:space="preserve">Далее проведено моделирование бизнес-процесса «Организация приема пациентов». На рисунке </w:t>
      </w:r>
      <w:r w:rsidR="00144FD6">
        <w:t>2</w:t>
      </w:r>
      <w:r>
        <w:t xml:space="preserve"> приведена ерс-диаграмма.</w:t>
      </w:r>
      <w:r w:rsidR="00A01C7F">
        <w:t xml:space="preserve"> На рисунках </w:t>
      </w:r>
      <w:r w:rsidR="00144FD6">
        <w:t>3-</w:t>
      </w:r>
      <w:r w:rsidR="00B77DD5">
        <w:t>8</w:t>
      </w:r>
      <w:r w:rsidR="00A01C7F">
        <w:t xml:space="preserve"> приведены диаграммы бизнес-процесса в нотации </w:t>
      </w:r>
      <w:r w:rsidR="00A01C7F">
        <w:rPr>
          <w:lang w:val="en-US"/>
        </w:rPr>
        <w:t>IDEF</w:t>
      </w:r>
      <w:r w:rsidR="00A01C7F" w:rsidRPr="009E5FCA">
        <w:t>0.</w:t>
      </w:r>
      <w:r w:rsidR="00144FD6">
        <w:t xml:space="preserve"> На рис.</w:t>
      </w:r>
      <w:r w:rsidR="00B77DD5">
        <w:t>9</w:t>
      </w:r>
      <w:r w:rsidR="00144FD6">
        <w:t xml:space="preserve"> приведена </w:t>
      </w:r>
      <w:r w:rsidR="00144FD6">
        <w:rPr>
          <w:lang w:val="en-US"/>
        </w:rPr>
        <w:t>IDEF</w:t>
      </w:r>
      <w:r w:rsidR="00144FD6" w:rsidRPr="00144FD6">
        <w:t>3-</w:t>
      </w:r>
      <w:r w:rsidR="00144FD6">
        <w:t>диаграмма бизнес-процесса.</w:t>
      </w:r>
    </w:p>
    <w:p w14:paraId="27AB9B9C" w14:textId="77777777" w:rsidR="00144FD6" w:rsidRPr="00144FD6" w:rsidRDefault="00144FD6" w:rsidP="00DC4561"/>
    <w:p w14:paraId="07579FE7" w14:textId="779B3A0D" w:rsidR="00A01C7F" w:rsidRPr="00A01C7F" w:rsidRDefault="00126B3D" w:rsidP="00DC4561">
      <w:r w:rsidRPr="00126B3D">
        <w:rPr>
          <w:noProof/>
        </w:rPr>
        <w:lastRenderedPageBreak/>
        <w:drawing>
          <wp:inline distT="0" distB="0" distL="0" distR="0" wp14:anchorId="5AD0E98E" wp14:editId="3222AA31">
            <wp:extent cx="4273061" cy="854143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79803" cy="8554910"/>
                    </a:xfrm>
                    <a:prstGeom prst="rect">
                      <a:avLst/>
                    </a:prstGeom>
                    <a:noFill/>
                    <a:ln>
                      <a:noFill/>
                    </a:ln>
                  </pic:spPr>
                </pic:pic>
              </a:graphicData>
            </a:graphic>
          </wp:inline>
        </w:drawing>
      </w:r>
    </w:p>
    <w:p w14:paraId="6063BEF8" w14:textId="4C895A32" w:rsidR="00A01C7F" w:rsidRDefault="00A01C7F" w:rsidP="00A01C7F">
      <w:pPr>
        <w:pStyle w:val="TNR1415"/>
      </w:pPr>
      <w:r>
        <w:t xml:space="preserve">Рисунок </w:t>
      </w:r>
      <w:fldSimple w:instr=" SEQ Рисунок \* ARABIC ">
        <w:r w:rsidR="00EF7F3D">
          <w:rPr>
            <w:noProof/>
          </w:rPr>
          <w:t>2</w:t>
        </w:r>
      </w:fldSimple>
      <w:r>
        <w:t xml:space="preserve"> – ЕРС-диаграмма</w:t>
      </w:r>
    </w:p>
    <w:p w14:paraId="41F8616C" w14:textId="3F95DE6C" w:rsidR="00A0036D" w:rsidRDefault="00F461BD" w:rsidP="00F461BD">
      <w:pPr>
        <w:pStyle w:val="TNR1415"/>
        <w:ind w:firstLine="0"/>
        <w:rPr>
          <w:lang w:val="en-US"/>
        </w:rPr>
      </w:pPr>
      <w:r>
        <w:rPr>
          <w:noProof/>
          <w:lang w:val="en-US"/>
        </w:rPr>
        <w:lastRenderedPageBreak/>
        <w:drawing>
          <wp:inline distT="0" distB="0" distL="0" distR="0" wp14:anchorId="2D42CF8C" wp14:editId="6AFC6E84">
            <wp:extent cx="5936615" cy="3953510"/>
            <wp:effectExtent l="0" t="0" r="6985"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6615" cy="3953510"/>
                    </a:xfrm>
                    <a:prstGeom prst="rect">
                      <a:avLst/>
                    </a:prstGeom>
                    <a:noFill/>
                    <a:ln>
                      <a:noFill/>
                    </a:ln>
                  </pic:spPr>
                </pic:pic>
              </a:graphicData>
            </a:graphic>
          </wp:inline>
        </w:drawing>
      </w:r>
    </w:p>
    <w:p w14:paraId="02002828" w14:textId="22CF6988" w:rsidR="00F461BD" w:rsidRDefault="00F461BD" w:rsidP="00F461BD">
      <w:pPr>
        <w:pStyle w:val="TNR1415"/>
        <w:jc w:val="center"/>
      </w:pPr>
      <w:r>
        <w:t xml:space="preserve">Рисунок </w:t>
      </w:r>
      <w:r w:rsidR="00BC4FA5">
        <w:fldChar w:fldCharType="begin"/>
      </w:r>
      <w:r w:rsidR="00BC4FA5">
        <w:instrText xml:space="preserve"> SEQ Рисунок \* ARABIC </w:instrText>
      </w:r>
      <w:r w:rsidR="00BC4FA5">
        <w:fldChar w:fldCharType="separate"/>
      </w:r>
      <w:r w:rsidR="00EF7F3D">
        <w:rPr>
          <w:noProof/>
        </w:rPr>
        <w:t>3</w:t>
      </w:r>
      <w:r w:rsidR="00BC4FA5">
        <w:rPr>
          <w:noProof/>
        </w:rPr>
        <w:fldChar w:fldCharType="end"/>
      </w:r>
      <w:r>
        <w:t xml:space="preserve"> – Контекстная</w:t>
      </w:r>
      <w:r>
        <w:rPr>
          <w:lang w:val="en-US"/>
        </w:rPr>
        <w:t xml:space="preserve"> </w:t>
      </w:r>
      <w:r>
        <w:t>диаграмма</w:t>
      </w:r>
    </w:p>
    <w:p w14:paraId="7382BE5B" w14:textId="3CB01E44" w:rsidR="00F461BD" w:rsidRDefault="000B092D" w:rsidP="00F461BD">
      <w:pPr>
        <w:pStyle w:val="TNR1415"/>
        <w:ind w:firstLine="0"/>
        <w:rPr>
          <w:lang w:val="en-US"/>
        </w:rPr>
      </w:pPr>
      <w:r>
        <w:rPr>
          <w:noProof/>
          <w:lang w:val="en-US"/>
        </w:rPr>
        <w:drawing>
          <wp:inline distT="0" distB="0" distL="0" distR="0" wp14:anchorId="1F411EE0" wp14:editId="50CD5B40">
            <wp:extent cx="5936615" cy="3919855"/>
            <wp:effectExtent l="0" t="0" r="6985"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6615" cy="3919855"/>
                    </a:xfrm>
                    <a:prstGeom prst="rect">
                      <a:avLst/>
                    </a:prstGeom>
                    <a:noFill/>
                    <a:ln>
                      <a:noFill/>
                    </a:ln>
                  </pic:spPr>
                </pic:pic>
              </a:graphicData>
            </a:graphic>
          </wp:inline>
        </w:drawing>
      </w:r>
    </w:p>
    <w:p w14:paraId="410C5F62" w14:textId="63423ACD" w:rsidR="000B092D" w:rsidRDefault="000B092D" w:rsidP="000B092D">
      <w:pPr>
        <w:pStyle w:val="TNR1415"/>
        <w:jc w:val="center"/>
      </w:pPr>
      <w:r>
        <w:t xml:space="preserve">Рисунок </w:t>
      </w:r>
      <w:r w:rsidR="00BC4FA5">
        <w:fldChar w:fldCharType="begin"/>
      </w:r>
      <w:r w:rsidR="00BC4FA5">
        <w:instrText xml:space="preserve"> SEQ Рисунок \* ARABIC </w:instrText>
      </w:r>
      <w:r w:rsidR="00BC4FA5">
        <w:fldChar w:fldCharType="separate"/>
      </w:r>
      <w:r w:rsidR="00EF7F3D">
        <w:rPr>
          <w:noProof/>
        </w:rPr>
        <w:t>4</w:t>
      </w:r>
      <w:r w:rsidR="00BC4FA5">
        <w:rPr>
          <w:noProof/>
        </w:rPr>
        <w:fldChar w:fldCharType="end"/>
      </w:r>
      <w:r>
        <w:t xml:space="preserve"> – Диаграмма организации приема пациентов</w:t>
      </w:r>
    </w:p>
    <w:p w14:paraId="52DB08FC" w14:textId="37F47AAC" w:rsidR="000B092D" w:rsidRDefault="000B092D" w:rsidP="000B092D">
      <w:pPr>
        <w:pStyle w:val="TNR1415"/>
        <w:jc w:val="center"/>
      </w:pPr>
    </w:p>
    <w:p w14:paraId="3912EB22" w14:textId="0D0FDD13" w:rsidR="000B092D" w:rsidRDefault="00EB04E7" w:rsidP="00EB04E7">
      <w:pPr>
        <w:pStyle w:val="TNR1415"/>
        <w:ind w:firstLine="0"/>
      </w:pPr>
      <w:r>
        <w:rPr>
          <w:noProof/>
        </w:rPr>
        <w:lastRenderedPageBreak/>
        <w:drawing>
          <wp:inline distT="0" distB="0" distL="0" distR="0" wp14:anchorId="2DD1F85A" wp14:editId="4F09E037">
            <wp:extent cx="5936615" cy="3933190"/>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6615" cy="3933190"/>
                    </a:xfrm>
                    <a:prstGeom prst="rect">
                      <a:avLst/>
                    </a:prstGeom>
                    <a:noFill/>
                    <a:ln>
                      <a:noFill/>
                    </a:ln>
                  </pic:spPr>
                </pic:pic>
              </a:graphicData>
            </a:graphic>
          </wp:inline>
        </w:drawing>
      </w:r>
    </w:p>
    <w:p w14:paraId="4E720BB6" w14:textId="42515975" w:rsidR="00EB04E7" w:rsidRDefault="00EB04E7" w:rsidP="00EB04E7">
      <w:pPr>
        <w:pStyle w:val="TNR1415"/>
        <w:jc w:val="center"/>
      </w:pPr>
      <w:r>
        <w:t xml:space="preserve">Рисунок </w:t>
      </w:r>
      <w:r w:rsidR="00BC4FA5">
        <w:fldChar w:fldCharType="begin"/>
      </w:r>
      <w:r w:rsidR="00BC4FA5">
        <w:instrText xml:space="preserve"> SEQ Рисунок \* ARABIC </w:instrText>
      </w:r>
      <w:r w:rsidR="00BC4FA5">
        <w:fldChar w:fldCharType="separate"/>
      </w:r>
      <w:r w:rsidR="00EF7F3D">
        <w:rPr>
          <w:noProof/>
        </w:rPr>
        <w:t>5</w:t>
      </w:r>
      <w:r w:rsidR="00BC4FA5">
        <w:rPr>
          <w:noProof/>
        </w:rPr>
        <w:fldChar w:fldCharType="end"/>
      </w:r>
      <w:r>
        <w:t xml:space="preserve"> – Диаграмма организации приема в регистратуре</w:t>
      </w:r>
    </w:p>
    <w:p w14:paraId="444F12EE" w14:textId="674E0A37" w:rsidR="00DC21B0" w:rsidRDefault="00B77DD5" w:rsidP="00B77DD5">
      <w:pPr>
        <w:pStyle w:val="TNR1415"/>
        <w:ind w:firstLine="0"/>
      </w:pPr>
      <w:r>
        <w:rPr>
          <w:noProof/>
        </w:rPr>
        <w:drawing>
          <wp:inline distT="0" distB="0" distL="0" distR="0" wp14:anchorId="6C9D1D8A" wp14:editId="22CC9318">
            <wp:extent cx="5932170" cy="39274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2170" cy="3927475"/>
                    </a:xfrm>
                    <a:prstGeom prst="rect">
                      <a:avLst/>
                    </a:prstGeom>
                    <a:noFill/>
                    <a:ln>
                      <a:noFill/>
                    </a:ln>
                  </pic:spPr>
                </pic:pic>
              </a:graphicData>
            </a:graphic>
          </wp:inline>
        </w:drawing>
      </w:r>
    </w:p>
    <w:p w14:paraId="37EADD69" w14:textId="2B4BF67A" w:rsidR="00B77DD5" w:rsidRDefault="00B77DD5" w:rsidP="00B77DD5">
      <w:pPr>
        <w:pStyle w:val="TNR1415"/>
      </w:pPr>
      <w:r>
        <w:t xml:space="preserve">Рисунок </w:t>
      </w:r>
      <w:r w:rsidR="00BC4FA5">
        <w:fldChar w:fldCharType="begin"/>
      </w:r>
      <w:r w:rsidR="00BC4FA5">
        <w:instrText xml:space="preserve"> SEQ Рисунок \* ARABIC </w:instrText>
      </w:r>
      <w:r w:rsidR="00BC4FA5">
        <w:fldChar w:fldCharType="separate"/>
      </w:r>
      <w:r w:rsidR="00EF7F3D">
        <w:rPr>
          <w:noProof/>
        </w:rPr>
        <w:t>6</w:t>
      </w:r>
      <w:r w:rsidR="00BC4FA5">
        <w:rPr>
          <w:noProof/>
        </w:rPr>
        <w:fldChar w:fldCharType="end"/>
      </w:r>
      <w:r>
        <w:t xml:space="preserve"> – Диаграмма поиска карты пациента</w:t>
      </w:r>
    </w:p>
    <w:p w14:paraId="29E04DEF" w14:textId="7351CA3E" w:rsidR="00EB04E7" w:rsidRDefault="00AA34E2" w:rsidP="00AA34E2">
      <w:pPr>
        <w:pStyle w:val="TNR1415"/>
        <w:ind w:firstLine="0"/>
      </w:pPr>
      <w:r>
        <w:rPr>
          <w:noProof/>
        </w:rPr>
        <w:lastRenderedPageBreak/>
        <w:drawing>
          <wp:inline distT="0" distB="0" distL="0" distR="0" wp14:anchorId="144699BC" wp14:editId="477A4016">
            <wp:extent cx="5930265" cy="3953510"/>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0265" cy="3953510"/>
                    </a:xfrm>
                    <a:prstGeom prst="rect">
                      <a:avLst/>
                    </a:prstGeom>
                    <a:noFill/>
                    <a:ln>
                      <a:noFill/>
                    </a:ln>
                  </pic:spPr>
                </pic:pic>
              </a:graphicData>
            </a:graphic>
          </wp:inline>
        </w:drawing>
      </w:r>
    </w:p>
    <w:p w14:paraId="68FF177B" w14:textId="537F7AB0" w:rsidR="00AA34E2" w:rsidRDefault="00AA34E2" w:rsidP="00AA34E2">
      <w:pPr>
        <w:pStyle w:val="TNR1415"/>
        <w:jc w:val="center"/>
      </w:pPr>
      <w:r>
        <w:t xml:space="preserve">Рисунок </w:t>
      </w:r>
      <w:r w:rsidR="00BC4FA5">
        <w:fldChar w:fldCharType="begin"/>
      </w:r>
      <w:r w:rsidR="00BC4FA5">
        <w:instrText xml:space="preserve"> SEQ Рисунок \* ARABIC </w:instrText>
      </w:r>
      <w:r w:rsidR="00BC4FA5">
        <w:fldChar w:fldCharType="separate"/>
      </w:r>
      <w:r w:rsidR="00EF7F3D">
        <w:rPr>
          <w:noProof/>
        </w:rPr>
        <w:t>7</w:t>
      </w:r>
      <w:r w:rsidR="00BC4FA5">
        <w:rPr>
          <w:noProof/>
        </w:rPr>
        <w:fldChar w:fldCharType="end"/>
      </w:r>
      <w:r>
        <w:t xml:space="preserve"> – Диаграмма организации приема у врачей</w:t>
      </w:r>
    </w:p>
    <w:p w14:paraId="4B24F8BD" w14:textId="77777777" w:rsidR="00AA34E2" w:rsidRDefault="00AA34E2" w:rsidP="00AA34E2">
      <w:pPr>
        <w:pStyle w:val="TNR1415"/>
        <w:jc w:val="center"/>
      </w:pPr>
    </w:p>
    <w:p w14:paraId="23C895F3" w14:textId="171289C1" w:rsidR="00AA34E2" w:rsidRDefault="005C5F29" w:rsidP="005C5F29">
      <w:pPr>
        <w:pStyle w:val="TNR1415"/>
        <w:ind w:firstLine="0"/>
      </w:pPr>
      <w:r>
        <w:rPr>
          <w:noProof/>
        </w:rPr>
        <w:drawing>
          <wp:inline distT="0" distB="0" distL="0" distR="0" wp14:anchorId="32900517" wp14:editId="325B814A">
            <wp:extent cx="5607424" cy="3744287"/>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8797" cy="3745204"/>
                    </a:xfrm>
                    <a:prstGeom prst="rect">
                      <a:avLst/>
                    </a:prstGeom>
                    <a:noFill/>
                    <a:ln>
                      <a:noFill/>
                    </a:ln>
                  </pic:spPr>
                </pic:pic>
              </a:graphicData>
            </a:graphic>
          </wp:inline>
        </w:drawing>
      </w:r>
    </w:p>
    <w:p w14:paraId="629962AC" w14:textId="43C44863" w:rsidR="00DC21B0" w:rsidRDefault="005C5F29" w:rsidP="00DC21B0">
      <w:pPr>
        <w:pStyle w:val="TNR1415"/>
        <w:jc w:val="center"/>
      </w:pPr>
      <w:r>
        <w:t xml:space="preserve">Рисунок </w:t>
      </w:r>
      <w:r w:rsidR="00BC4FA5">
        <w:fldChar w:fldCharType="begin"/>
      </w:r>
      <w:r w:rsidR="00BC4FA5">
        <w:instrText xml:space="preserve"> SEQ Рисунок \* ARABIC </w:instrText>
      </w:r>
      <w:r w:rsidR="00BC4FA5">
        <w:fldChar w:fldCharType="separate"/>
      </w:r>
      <w:r w:rsidR="00EF7F3D">
        <w:rPr>
          <w:noProof/>
        </w:rPr>
        <w:t>8</w:t>
      </w:r>
      <w:r w:rsidR="00BC4FA5">
        <w:rPr>
          <w:noProof/>
        </w:rPr>
        <w:fldChar w:fldCharType="end"/>
      </w:r>
      <w:r>
        <w:t xml:space="preserve"> – Диаграмма процесса лечения пациентов</w:t>
      </w:r>
    </w:p>
    <w:p w14:paraId="3924D865" w14:textId="11312F9F" w:rsidR="00630D76" w:rsidRDefault="00144FD6" w:rsidP="00144FD6">
      <w:pPr>
        <w:pStyle w:val="TNR1415"/>
        <w:ind w:firstLine="0"/>
      </w:pPr>
      <w:r>
        <w:rPr>
          <w:noProof/>
        </w:rPr>
        <w:lastRenderedPageBreak/>
        <w:drawing>
          <wp:inline distT="0" distB="0" distL="0" distR="0" wp14:anchorId="7D4C4D64" wp14:editId="1DDF0E38">
            <wp:extent cx="5940425" cy="4107815"/>
            <wp:effectExtent l="0" t="0" r="3175"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107815"/>
                    </a:xfrm>
                    <a:prstGeom prst="rect">
                      <a:avLst/>
                    </a:prstGeom>
                    <a:noFill/>
                    <a:ln>
                      <a:noFill/>
                    </a:ln>
                  </pic:spPr>
                </pic:pic>
              </a:graphicData>
            </a:graphic>
          </wp:inline>
        </w:drawing>
      </w:r>
    </w:p>
    <w:p w14:paraId="448D7E22" w14:textId="7B37BD50" w:rsidR="00144FD6" w:rsidRDefault="00144FD6" w:rsidP="00144FD6">
      <w:pPr>
        <w:pStyle w:val="TNR1415"/>
      </w:pPr>
      <w:r>
        <w:t xml:space="preserve">Рисунок </w:t>
      </w:r>
      <w:r w:rsidR="00BC4FA5">
        <w:fldChar w:fldCharType="begin"/>
      </w:r>
      <w:r w:rsidR="00BC4FA5">
        <w:instrText xml:space="preserve"> SEQ Рисунок \* ARABIC </w:instrText>
      </w:r>
      <w:r w:rsidR="00BC4FA5">
        <w:fldChar w:fldCharType="separate"/>
      </w:r>
      <w:r w:rsidR="00EF7F3D">
        <w:rPr>
          <w:noProof/>
        </w:rPr>
        <w:t>9</w:t>
      </w:r>
      <w:r w:rsidR="00BC4FA5">
        <w:rPr>
          <w:noProof/>
        </w:rPr>
        <w:fldChar w:fldCharType="end"/>
      </w:r>
      <w:r>
        <w:t xml:space="preserve"> – </w:t>
      </w:r>
      <w:r>
        <w:rPr>
          <w:lang w:val="en-US"/>
        </w:rPr>
        <w:t>IDEF</w:t>
      </w:r>
      <w:r w:rsidRPr="00144FD6">
        <w:t>3-</w:t>
      </w:r>
      <w:r>
        <w:t>диаграмма бизнес-процесса</w:t>
      </w:r>
    </w:p>
    <w:p w14:paraId="6DE6623A" w14:textId="77777777" w:rsidR="00144FD6" w:rsidRPr="00144FD6" w:rsidRDefault="00144FD6" w:rsidP="00144FD6"/>
    <w:p w14:paraId="569A85BF" w14:textId="66D26747" w:rsidR="00630D76" w:rsidRDefault="00630D76" w:rsidP="00630D76">
      <w:pPr>
        <w:pStyle w:val="TNR1415"/>
      </w:pPr>
      <w:r>
        <w:t>На рис.</w:t>
      </w:r>
      <w:r w:rsidR="00B77DD5">
        <w:t>10</w:t>
      </w:r>
      <w:r>
        <w:t xml:space="preserve"> приведена </w:t>
      </w:r>
      <w:r>
        <w:rPr>
          <w:lang w:val="en-US"/>
        </w:rPr>
        <w:t>BPMN</w:t>
      </w:r>
      <w:r w:rsidRPr="00630D76">
        <w:t>-</w:t>
      </w:r>
      <w:r>
        <w:t>диаграмма бизнес-процесса.</w:t>
      </w:r>
    </w:p>
    <w:p w14:paraId="3C88CCD3" w14:textId="63D696F9" w:rsidR="00630D76" w:rsidRPr="00630D76" w:rsidRDefault="00937C12" w:rsidP="00B77DD5">
      <w:pPr>
        <w:pStyle w:val="TNR1415"/>
        <w:ind w:firstLine="0"/>
        <w:jc w:val="center"/>
      </w:pPr>
      <w:r>
        <w:rPr>
          <w:noProof/>
        </w:rPr>
        <w:drawing>
          <wp:inline distT="0" distB="0" distL="0" distR="0" wp14:anchorId="3A6ABBEE" wp14:editId="70E1237B">
            <wp:extent cx="4766983" cy="35466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965" b="12359"/>
                    <a:stretch/>
                  </pic:blipFill>
                  <pic:spPr bwMode="auto">
                    <a:xfrm>
                      <a:off x="0" y="0"/>
                      <a:ext cx="4773638" cy="3551584"/>
                    </a:xfrm>
                    <a:prstGeom prst="rect">
                      <a:avLst/>
                    </a:prstGeom>
                    <a:ln>
                      <a:noFill/>
                    </a:ln>
                    <a:extLst>
                      <a:ext uri="{53640926-AAD7-44D8-BBD7-CCE9431645EC}">
                        <a14:shadowObscured xmlns:a14="http://schemas.microsoft.com/office/drawing/2010/main"/>
                      </a:ext>
                    </a:extLst>
                  </pic:spPr>
                </pic:pic>
              </a:graphicData>
            </a:graphic>
          </wp:inline>
        </w:drawing>
      </w:r>
    </w:p>
    <w:p w14:paraId="7B71C387" w14:textId="18054682" w:rsidR="00937C12" w:rsidRDefault="00937C12" w:rsidP="00937C12">
      <w:pPr>
        <w:pStyle w:val="TNR1415"/>
        <w:jc w:val="center"/>
      </w:pPr>
      <w:r>
        <w:t xml:space="preserve">Рисунок </w:t>
      </w:r>
      <w:r w:rsidR="00BC4FA5">
        <w:fldChar w:fldCharType="begin"/>
      </w:r>
      <w:r w:rsidR="00BC4FA5">
        <w:instrText xml:space="preserve"> SEQ Рисунок \* ARABIC </w:instrText>
      </w:r>
      <w:r w:rsidR="00BC4FA5">
        <w:fldChar w:fldCharType="separate"/>
      </w:r>
      <w:r w:rsidR="00EF7F3D">
        <w:rPr>
          <w:noProof/>
        </w:rPr>
        <w:t>10</w:t>
      </w:r>
      <w:r w:rsidR="00BC4FA5">
        <w:rPr>
          <w:noProof/>
        </w:rPr>
        <w:fldChar w:fldCharType="end"/>
      </w:r>
      <w:r>
        <w:t xml:space="preserve"> – </w:t>
      </w:r>
      <w:r>
        <w:rPr>
          <w:lang w:val="en-US"/>
        </w:rPr>
        <w:t>BPMN</w:t>
      </w:r>
      <w:r w:rsidRPr="00630D76">
        <w:t>-</w:t>
      </w:r>
      <w:r>
        <w:t>диаграмма бизнес-процесса</w:t>
      </w:r>
    </w:p>
    <w:p w14:paraId="399334CA" w14:textId="2B123C6F" w:rsidR="00144FD6" w:rsidRDefault="00144FD6" w:rsidP="00144FD6">
      <w:pPr>
        <w:pStyle w:val="TNR1415"/>
      </w:pPr>
      <w:r>
        <w:lastRenderedPageBreak/>
        <w:t>В рамках проведённого анализа бизнес-процессов работы поликлиники был определен перечень недостатков технологии в отсутствие автоматизации, включающий:</w:t>
      </w:r>
    </w:p>
    <w:p w14:paraId="56D05D1B" w14:textId="77777777" w:rsidR="00DC21B0" w:rsidRDefault="00144FD6" w:rsidP="00144FD6">
      <w:pPr>
        <w:pStyle w:val="TNR1415"/>
      </w:pPr>
      <w:r>
        <w:t xml:space="preserve">- невозможность оперативного поиска информации </w:t>
      </w:r>
      <w:r w:rsidR="00DC21B0">
        <w:t>об истории болезни пациента;</w:t>
      </w:r>
    </w:p>
    <w:p w14:paraId="51277A74" w14:textId="35C9ABF8" w:rsidR="00DC21B0" w:rsidRDefault="00DC21B0" w:rsidP="00144FD6">
      <w:pPr>
        <w:pStyle w:val="TNR1415"/>
      </w:pPr>
      <w:r>
        <w:t>- высокие временные затраты на поиск данных по свободному времени приема врачей;</w:t>
      </w:r>
    </w:p>
    <w:p w14:paraId="439E784C" w14:textId="03246909" w:rsidR="00144FD6" w:rsidRDefault="00DC21B0" w:rsidP="00144FD6">
      <w:pPr>
        <w:pStyle w:val="TNR1415"/>
      </w:pPr>
      <w:r>
        <w:t xml:space="preserve">- </w:t>
      </w:r>
      <w:r w:rsidR="00144FD6">
        <w:t xml:space="preserve"> </w:t>
      </w:r>
      <w:r>
        <w:t>невозможность формирования сводной отчетности о состоянии работы поликлиники.</w:t>
      </w:r>
    </w:p>
    <w:p w14:paraId="26DE2010" w14:textId="35BA78FA" w:rsidR="00DC21B0" w:rsidRDefault="00DC21B0" w:rsidP="00144FD6">
      <w:pPr>
        <w:pStyle w:val="TNR1415"/>
      </w:pPr>
      <w:r>
        <w:t>Совершенствование бизнес-процесса связано с внедрением информационных технологий.</w:t>
      </w:r>
    </w:p>
    <w:p w14:paraId="7566B8F8" w14:textId="77777777" w:rsidR="00144FD6" w:rsidRPr="00144FD6" w:rsidRDefault="00144FD6" w:rsidP="00144FD6">
      <w:pPr>
        <w:pStyle w:val="TNR1415"/>
      </w:pPr>
    </w:p>
    <w:p w14:paraId="6EA1BC43" w14:textId="62E4823D" w:rsidR="00126B3D" w:rsidRDefault="00126B3D" w:rsidP="00126B3D">
      <w:pPr>
        <w:pStyle w:val="1"/>
      </w:pPr>
      <w:bookmarkStart w:id="8" w:name="_Toc96886656"/>
      <w:r w:rsidRPr="00DC21B0">
        <w:t xml:space="preserve">2.3. </w:t>
      </w:r>
      <w:r>
        <w:t>Реинжиниринг бизнес-процесса</w:t>
      </w:r>
      <w:bookmarkEnd w:id="8"/>
    </w:p>
    <w:p w14:paraId="56504CF0" w14:textId="65284258" w:rsidR="00DC21B0" w:rsidRDefault="00DC21B0" w:rsidP="00937C12">
      <w:pPr>
        <w:pStyle w:val="TNR1415"/>
      </w:pPr>
      <w:r>
        <w:t>На рис.1</w:t>
      </w:r>
      <w:r w:rsidR="00B77DD5">
        <w:t>1</w:t>
      </w:r>
      <w:r w:rsidR="00B77DD5" w:rsidRPr="00B77DD5">
        <w:t>-12</w:t>
      </w:r>
      <w:r>
        <w:t xml:space="preserve"> приведена диаграмма модернизированного бизнес-про</w:t>
      </w:r>
      <w:r w:rsidR="00B77DD5">
        <w:t>ц</w:t>
      </w:r>
      <w:r>
        <w:t xml:space="preserve">есса в нотации </w:t>
      </w:r>
      <w:r w:rsidR="00B77DD5">
        <w:rPr>
          <w:lang w:val="en-US"/>
        </w:rPr>
        <w:t>IDEF</w:t>
      </w:r>
      <w:r w:rsidR="00B77DD5" w:rsidRPr="00B77DD5">
        <w:t>0</w:t>
      </w:r>
      <w:r w:rsidRPr="00DC21B0">
        <w:t>.</w:t>
      </w:r>
    </w:p>
    <w:p w14:paraId="65CAFF3B" w14:textId="5486042E" w:rsidR="00B77DD5" w:rsidRDefault="00B77DD5" w:rsidP="00B77DD5">
      <w:pPr>
        <w:pStyle w:val="TNR1415"/>
        <w:ind w:firstLine="0"/>
      </w:pPr>
      <w:r>
        <w:rPr>
          <w:noProof/>
        </w:rPr>
        <w:drawing>
          <wp:inline distT="0" distB="0" distL="0" distR="0" wp14:anchorId="7202AC50" wp14:editId="5E43CF9D">
            <wp:extent cx="5932170" cy="3921125"/>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2170" cy="3921125"/>
                    </a:xfrm>
                    <a:prstGeom prst="rect">
                      <a:avLst/>
                    </a:prstGeom>
                    <a:noFill/>
                    <a:ln>
                      <a:noFill/>
                    </a:ln>
                  </pic:spPr>
                </pic:pic>
              </a:graphicData>
            </a:graphic>
          </wp:inline>
        </w:drawing>
      </w:r>
    </w:p>
    <w:p w14:paraId="345B4D3A" w14:textId="0796A3E5" w:rsidR="00B77DD5" w:rsidRDefault="00B77DD5" w:rsidP="00B77DD5">
      <w:pPr>
        <w:pStyle w:val="TNR1415"/>
      </w:pPr>
      <w:r>
        <w:t xml:space="preserve">Рисунок </w:t>
      </w:r>
      <w:r w:rsidR="00BC4FA5">
        <w:fldChar w:fldCharType="begin"/>
      </w:r>
      <w:r w:rsidR="00BC4FA5">
        <w:instrText xml:space="preserve"> SEQ Рисунок \* ARABIC </w:instrText>
      </w:r>
      <w:r w:rsidR="00BC4FA5">
        <w:fldChar w:fldCharType="separate"/>
      </w:r>
      <w:r w:rsidR="00EF7F3D">
        <w:rPr>
          <w:noProof/>
        </w:rPr>
        <w:t>11</w:t>
      </w:r>
      <w:r w:rsidR="00BC4FA5">
        <w:rPr>
          <w:noProof/>
        </w:rPr>
        <w:fldChar w:fldCharType="end"/>
      </w:r>
      <w:r w:rsidRPr="00B77DD5">
        <w:t xml:space="preserve"> – </w:t>
      </w:r>
      <w:r>
        <w:t>Контекстная диаграмма «</w:t>
      </w:r>
      <w:r>
        <w:rPr>
          <w:lang w:val="en-US"/>
        </w:rPr>
        <w:t>AS</w:t>
      </w:r>
      <w:r w:rsidRPr="00B77DD5">
        <w:t xml:space="preserve"> </w:t>
      </w:r>
      <w:r>
        <w:rPr>
          <w:lang w:val="en-US"/>
        </w:rPr>
        <w:t>TO</w:t>
      </w:r>
      <w:r w:rsidRPr="00B77DD5">
        <w:t>-</w:t>
      </w:r>
      <w:r>
        <w:rPr>
          <w:lang w:val="en-US"/>
        </w:rPr>
        <w:t>BE</w:t>
      </w:r>
      <w:r>
        <w:t>»</w:t>
      </w:r>
    </w:p>
    <w:p w14:paraId="44286AAA" w14:textId="3886E449" w:rsidR="00B77DD5" w:rsidRDefault="004D64FC" w:rsidP="004D64FC">
      <w:pPr>
        <w:pStyle w:val="TNR1415"/>
        <w:ind w:firstLine="0"/>
      </w:pPr>
      <w:r>
        <w:rPr>
          <w:noProof/>
        </w:rPr>
        <w:lastRenderedPageBreak/>
        <w:drawing>
          <wp:inline distT="0" distB="0" distL="0" distR="0" wp14:anchorId="470ABF9B" wp14:editId="4CF6F0F6">
            <wp:extent cx="5932170" cy="3938905"/>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2170" cy="3938905"/>
                    </a:xfrm>
                    <a:prstGeom prst="rect">
                      <a:avLst/>
                    </a:prstGeom>
                    <a:noFill/>
                    <a:ln>
                      <a:noFill/>
                    </a:ln>
                  </pic:spPr>
                </pic:pic>
              </a:graphicData>
            </a:graphic>
          </wp:inline>
        </w:drawing>
      </w:r>
    </w:p>
    <w:p w14:paraId="617FEFBA" w14:textId="2D83B6A4" w:rsidR="004D64FC" w:rsidRDefault="004D64FC" w:rsidP="004D64FC">
      <w:pPr>
        <w:pStyle w:val="TNR1415"/>
      </w:pPr>
      <w:r>
        <w:t xml:space="preserve">Рисунок </w:t>
      </w:r>
      <w:fldSimple w:instr=" SEQ Рисунок \* ARABIC ">
        <w:r w:rsidR="00EF7F3D">
          <w:rPr>
            <w:noProof/>
          </w:rPr>
          <w:t>12</w:t>
        </w:r>
      </w:fldSimple>
      <w:r w:rsidRPr="00B77DD5">
        <w:t xml:space="preserve"> – </w:t>
      </w:r>
      <w:r>
        <w:t>Диаграмма декомпозиции «</w:t>
      </w:r>
      <w:r>
        <w:rPr>
          <w:lang w:val="en-US"/>
        </w:rPr>
        <w:t>AS</w:t>
      </w:r>
      <w:r w:rsidRPr="00B77DD5">
        <w:t xml:space="preserve"> </w:t>
      </w:r>
      <w:r>
        <w:rPr>
          <w:lang w:val="en-US"/>
        </w:rPr>
        <w:t>TO</w:t>
      </w:r>
      <w:r w:rsidRPr="00B77DD5">
        <w:t>-</w:t>
      </w:r>
      <w:r>
        <w:rPr>
          <w:lang w:val="en-US"/>
        </w:rPr>
        <w:t>BE</w:t>
      </w:r>
      <w:r>
        <w:t>»</w:t>
      </w:r>
    </w:p>
    <w:p w14:paraId="4ABF59EC" w14:textId="29E98C93" w:rsidR="004D64FC" w:rsidRDefault="004D64FC" w:rsidP="004D64FC">
      <w:pPr>
        <w:pStyle w:val="TNR1415"/>
      </w:pPr>
    </w:p>
    <w:p w14:paraId="7FC2B512" w14:textId="40FAD6E3" w:rsidR="004D64FC" w:rsidRDefault="004D64FC" w:rsidP="004D64FC">
      <w:pPr>
        <w:pStyle w:val="TNR1415"/>
      </w:pPr>
      <w:r>
        <w:t xml:space="preserve">На рис.13 приведена </w:t>
      </w:r>
      <w:r>
        <w:rPr>
          <w:lang w:val="en-US"/>
        </w:rPr>
        <w:t>BPMN</w:t>
      </w:r>
      <w:r w:rsidRPr="004D64FC">
        <w:t>-</w:t>
      </w:r>
      <w:r>
        <w:t>диаграмма бизнес-процесса.</w:t>
      </w:r>
    </w:p>
    <w:p w14:paraId="72129EC6" w14:textId="078BA0AA" w:rsidR="004D64FC" w:rsidRPr="004D64FC" w:rsidRDefault="00EF7F3D" w:rsidP="00EF7F3D">
      <w:pPr>
        <w:pStyle w:val="TNR1415"/>
      </w:pPr>
      <w:r>
        <w:rPr>
          <w:noProof/>
        </w:rPr>
        <w:drawing>
          <wp:inline distT="0" distB="0" distL="0" distR="0" wp14:anchorId="2A96DB2B" wp14:editId="68ADC708">
            <wp:extent cx="4572000" cy="3366783"/>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520" cy="3367166"/>
                    </a:xfrm>
                    <a:prstGeom prst="rect">
                      <a:avLst/>
                    </a:prstGeom>
                    <a:noFill/>
                    <a:ln>
                      <a:noFill/>
                    </a:ln>
                  </pic:spPr>
                </pic:pic>
              </a:graphicData>
            </a:graphic>
          </wp:inline>
        </w:drawing>
      </w:r>
    </w:p>
    <w:p w14:paraId="19593501" w14:textId="090519E5" w:rsidR="00B77DD5" w:rsidRPr="00EF7F3D" w:rsidRDefault="00EF7F3D" w:rsidP="00EF7F3D">
      <w:pPr>
        <w:pStyle w:val="TNR1415"/>
      </w:pPr>
      <w:r>
        <w:t xml:space="preserve">Рисунок </w:t>
      </w:r>
      <w:r w:rsidR="00BC4FA5">
        <w:fldChar w:fldCharType="begin"/>
      </w:r>
      <w:r w:rsidR="00BC4FA5">
        <w:instrText xml:space="preserve"> SEQ Рисунок \* ARABIC </w:instrText>
      </w:r>
      <w:r w:rsidR="00BC4FA5">
        <w:fldChar w:fldCharType="separate"/>
      </w:r>
      <w:r>
        <w:rPr>
          <w:noProof/>
        </w:rPr>
        <w:t>13</w:t>
      </w:r>
      <w:r w:rsidR="00BC4FA5">
        <w:rPr>
          <w:noProof/>
        </w:rPr>
        <w:fldChar w:fldCharType="end"/>
      </w:r>
      <w:r>
        <w:t xml:space="preserve"> – </w:t>
      </w:r>
      <w:r>
        <w:rPr>
          <w:lang w:val="en-US"/>
        </w:rPr>
        <w:t>BPMN</w:t>
      </w:r>
      <w:r w:rsidRPr="00EF7F3D">
        <w:t>-</w:t>
      </w:r>
      <w:r>
        <w:t xml:space="preserve">диаграмма модернизированного бизнес-процесса </w:t>
      </w:r>
    </w:p>
    <w:p w14:paraId="3B8ECB58" w14:textId="701BD1F2" w:rsidR="00126B3D" w:rsidRPr="00126B3D" w:rsidRDefault="00126B3D" w:rsidP="00DC21B0">
      <w:pPr>
        <w:pStyle w:val="TNR1415"/>
      </w:pPr>
      <w:r w:rsidRPr="00A0036D">
        <w:rPr>
          <w:noProof/>
        </w:rPr>
        <w:lastRenderedPageBreak/>
        <w:drawing>
          <wp:inline distT="0" distB="0" distL="0" distR="0" wp14:anchorId="76522F17" wp14:editId="49E58110">
            <wp:extent cx="4333315" cy="866662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34135" cy="8668269"/>
                    </a:xfrm>
                    <a:prstGeom prst="rect">
                      <a:avLst/>
                    </a:prstGeom>
                    <a:noFill/>
                    <a:ln>
                      <a:noFill/>
                    </a:ln>
                  </pic:spPr>
                </pic:pic>
              </a:graphicData>
            </a:graphic>
          </wp:inline>
        </w:drawing>
      </w:r>
    </w:p>
    <w:p w14:paraId="6307AF62" w14:textId="23BF0956" w:rsidR="00126B3D" w:rsidRDefault="00DC21B0" w:rsidP="00DC21B0">
      <w:pPr>
        <w:pStyle w:val="TNR1415"/>
      </w:pPr>
      <w:r>
        <w:t xml:space="preserve">Рисунок </w:t>
      </w:r>
      <w:r w:rsidR="00BC4FA5">
        <w:fldChar w:fldCharType="begin"/>
      </w:r>
      <w:r w:rsidR="00BC4FA5">
        <w:instrText xml:space="preserve"> SEQ Рисунок \* ARABIC </w:instrText>
      </w:r>
      <w:r w:rsidR="00BC4FA5">
        <w:fldChar w:fldCharType="separate"/>
      </w:r>
      <w:r w:rsidR="00EF7F3D">
        <w:rPr>
          <w:noProof/>
        </w:rPr>
        <w:t>14</w:t>
      </w:r>
      <w:r w:rsidR="00BC4FA5">
        <w:rPr>
          <w:noProof/>
        </w:rPr>
        <w:fldChar w:fldCharType="end"/>
      </w:r>
      <w:r w:rsidRPr="00DC21B0">
        <w:t xml:space="preserve"> – </w:t>
      </w:r>
      <w:r>
        <w:rPr>
          <w:lang w:val="en-US"/>
        </w:rPr>
        <w:t>epc</w:t>
      </w:r>
      <w:r w:rsidRPr="00DC21B0">
        <w:t>-</w:t>
      </w:r>
      <w:r>
        <w:t>диаграмма «Как должно быть»</w:t>
      </w:r>
    </w:p>
    <w:p w14:paraId="72D5E2FC" w14:textId="5CB9262E" w:rsidR="00EF7F3D" w:rsidRDefault="00EF7F3D" w:rsidP="00DC21B0">
      <w:pPr>
        <w:pStyle w:val="TNR1415"/>
      </w:pPr>
      <w:r>
        <w:lastRenderedPageBreak/>
        <w:t>Таким образом, модернизация бизнес-процесса поликлиники позволит повысить эффективность работы, сократить временные затраты на ввод и обработку информации.</w:t>
      </w:r>
    </w:p>
    <w:p w14:paraId="45FA8FC6" w14:textId="647A9EE0" w:rsidR="008105FB" w:rsidRDefault="008105FB" w:rsidP="00DC21B0">
      <w:pPr>
        <w:pStyle w:val="TNR1415"/>
      </w:pPr>
      <w:r>
        <w:t>Выводы по разделу</w:t>
      </w:r>
    </w:p>
    <w:p w14:paraId="4F2DF30B" w14:textId="7D55796F" w:rsidR="003F08BD" w:rsidRDefault="003F08BD" w:rsidP="00DC21B0">
      <w:pPr>
        <w:pStyle w:val="TNR1415"/>
      </w:pPr>
      <w:r>
        <w:t xml:space="preserve">Реинжиниринг бизнес-процессов регистратуры поликлиники связан с внедрением информационной системы, функционал которой включает ведение картотек по пациентам, учет времени приема, учет наличия талонов на прием. Внедрение информационной системы обеспечивает возможности сокращения временных затрат на обслуживание пациентов, позволяет формировать отчетность в области медицинской статистики.    </w:t>
      </w:r>
    </w:p>
    <w:p w14:paraId="6D8C403C" w14:textId="77777777" w:rsidR="008105FB" w:rsidRPr="00DC21B0" w:rsidRDefault="008105FB" w:rsidP="00DC21B0">
      <w:pPr>
        <w:pStyle w:val="TNR1415"/>
      </w:pPr>
    </w:p>
    <w:p w14:paraId="0F9A8D39" w14:textId="77777777" w:rsidR="00126B3D" w:rsidRDefault="00126B3D">
      <w:pPr>
        <w:rPr>
          <w:rFonts w:eastAsiaTheme="majorEastAsia"/>
          <w:b/>
          <w:szCs w:val="32"/>
        </w:rPr>
      </w:pPr>
      <w:r>
        <w:br w:type="page"/>
      </w:r>
    </w:p>
    <w:p w14:paraId="10DD516E" w14:textId="7365487B" w:rsidR="00937C12" w:rsidRDefault="00937C12" w:rsidP="00937C12">
      <w:pPr>
        <w:pStyle w:val="1"/>
      </w:pPr>
      <w:bookmarkStart w:id="9" w:name="_Toc96886657"/>
      <w:r>
        <w:lastRenderedPageBreak/>
        <w:t>Заключение</w:t>
      </w:r>
      <w:bookmarkEnd w:id="9"/>
    </w:p>
    <w:p w14:paraId="09708D77" w14:textId="3DEFB651" w:rsidR="00937C12" w:rsidRDefault="00937C12" w:rsidP="00937C12">
      <w:pPr>
        <w:pStyle w:val="TNR1415"/>
      </w:pPr>
    </w:p>
    <w:p w14:paraId="5960A839" w14:textId="5AD9A3D7" w:rsidR="00937C12" w:rsidRDefault="00937C12" w:rsidP="00937C12">
      <w:r>
        <w:t xml:space="preserve">В данной работе разработана </w:t>
      </w:r>
      <w:r w:rsidR="009A3297">
        <w:t xml:space="preserve">модель бизнес-процессов деятельности </w:t>
      </w:r>
      <w:r>
        <w:t>медицинского учреждения. В качестве объекта исследования было выбрана технология формирования внутренней регламентированной отчётности в части учета приемов пациентов, учета назначаемых препаратов, постановки диагнозов. В ходе работы была изучена специфика организации, проведен анализ технологии работы специалистов.</w:t>
      </w:r>
    </w:p>
    <w:p w14:paraId="021DAC58" w14:textId="77777777" w:rsidR="00937C12" w:rsidRDefault="00937C12" w:rsidP="00937C12">
      <w:r>
        <w:t>Основной целью проекта является оптимизация работы специалистов клиники посредством разработки автоматизированной информационной системы.</w:t>
      </w:r>
    </w:p>
    <w:p w14:paraId="47694EF6" w14:textId="77777777" w:rsidR="00937C12" w:rsidRDefault="00937C12" w:rsidP="00937C12">
      <w:r>
        <w:t>В деятельности медицинских учреждений для анализа эффективности их деятельности возникает необходимость внедрения информационной системы, включающей автоматизацию функционала:</w:t>
      </w:r>
    </w:p>
    <w:p w14:paraId="2E07068B" w14:textId="77777777" w:rsidR="00937C12" w:rsidRDefault="00937C12" w:rsidP="00937C12">
      <w:pPr>
        <w:pStyle w:val="a3"/>
        <w:numPr>
          <w:ilvl w:val="0"/>
          <w:numId w:val="6"/>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Учета пациентов;</w:t>
      </w:r>
    </w:p>
    <w:p w14:paraId="5E92BE70" w14:textId="77777777" w:rsidR="00937C12" w:rsidRDefault="00937C12" w:rsidP="00937C12">
      <w:pPr>
        <w:pStyle w:val="a3"/>
        <w:numPr>
          <w:ilvl w:val="0"/>
          <w:numId w:val="6"/>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Формирование свода по поставленным диагнозам, назначенным препаратам;</w:t>
      </w:r>
    </w:p>
    <w:p w14:paraId="3EA0B484" w14:textId="77777777" w:rsidR="00937C12" w:rsidRDefault="00937C12" w:rsidP="00937C12">
      <w:pPr>
        <w:pStyle w:val="a3"/>
        <w:numPr>
          <w:ilvl w:val="0"/>
          <w:numId w:val="6"/>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Ведения внутренних картотек;</w:t>
      </w:r>
    </w:p>
    <w:p w14:paraId="363A0006" w14:textId="77777777" w:rsidR="00937C12" w:rsidRDefault="00937C12" w:rsidP="00937C12">
      <w:pPr>
        <w:pStyle w:val="a3"/>
        <w:numPr>
          <w:ilvl w:val="0"/>
          <w:numId w:val="6"/>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Формирования отчетности для медицинской статистики.</w:t>
      </w:r>
    </w:p>
    <w:p w14:paraId="6A1FB860" w14:textId="17E28746" w:rsidR="00937C12" w:rsidRDefault="00937C12" w:rsidP="00937C12">
      <w:r>
        <w:t xml:space="preserve">В результате проектирования </w:t>
      </w:r>
      <w:r w:rsidR="009A3297">
        <w:t>было проведено создание моделей бизнес-процессов, проведен анализ структуры информационных потоков</w:t>
      </w:r>
      <w:r>
        <w:t xml:space="preserve">. </w:t>
      </w:r>
      <w:r w:rsidR="009A3297">
        <w:t xml:space="preserve">Результаты моделирования могут быть использованы при разработки систем автоматизации работ по обслуживанию пациентов. </w:t>
      </w:r>
    </w:p>
    <w:p w14:paraId="6686EF03" w14:textId="77777777" w:rsidR="00937C12" w:rsidRDefault="00937C12" w:rsidP="00937C12">
      <w:r>
        <w:t>Подводя итог анализа проекта, можно сказать, что поставленная цель оптимизации работы специалистов медицинского учреждения достигнута.</w:t>
      </w:r>
    </w:p>
    <w:p w14:paraId="618C4624" w14:textId="77777777" w:rsidR="00937C12" w:rsidRDefault="00937C12" w:rsidP="00937C12">
      <w:pPr>
        <w:spacing w:after="160" w:line="259" w:lineRule="auto"/>
        <w:ind w:firstLine="0"/>
        <w:jc w:val="left"/>
      </w:pPr>
      <w:r>
        <w:br w:type="page"/>
      </w:r>
    </w:p>
    <w:p w14:paraId="5D6BBD2D" w14:textId="77777777" w:rsidR="00937C12" w:rsidRDefault="00937C12" w:rsidP="00937C12">
      <w:pPr>
        <w:pStyle w:val="1"/>
      </w:pPr>
      <w:bookmarkStart w:id="10" w:name="_Toc75170185"/>
      <w:bookmarkStart w:id="11" w:name="_Toc83908327"/>
      <w:bookmarkStart w:id="12" w:name="_Toc96886658"/>
      <w:r>
        <w:lastRenderedPageBreak/>
        <w:t>СПИСОК ИСПОЛЬЗОВАННЫХ ИСТОЧНИКОВ</w:t>
      </w:r>
      <w:bookmarkEnd w:id="10"/>
      <w:bookmarkEnd w:id="11"/>
      <w:bookmarkEnd w:id="12"/>
    </w:p>
    <w:p w14:paraId="094548FC" w14:textId="77777777" w:rsidR="00937C12" w:rsidRPr="00EB439A" w:rsidRDefault="00937C12" w:rsidP="00937C12"/>
    <w:p w14:paraId="420D92A9" w14:textId="77777777" w:rsidR="00937C12" w:rsidRPr="007C0E3E" w:rsidRDefault="00937C12" w:rsidP="00937C12">
      <w:pPr>
        <w:pStyle w:val="TNR1415"/>
        <w:numPr>
          <w:ilvl w:val="0"/>
          <w:numId w:val="5"/>
        </w:numPr>
        <w:ind w:left="0" w:firstLine="709"/>
      </w:pPr>
      <w:r w:rsidRPr="007C0E3E">
        <w:t>Серго А. Г. Информационные технологии: учебное пособие / А. Г. Серго. - Москва: ФГБОУ ВО РГАИС, 2017. - 158 с.</w:t>
      </w:r>
    </w:p>
    <w:p w14:paraId="1DC03031" w14:textId="577BF644" w:rsidR="00937C12" w:rsidRPr="007C0E3E" w:rsidRDefault="00937C12" w:rsidP="00937C12">
      <w:pPr>
        <w:pStyle w:val="TNR1415"/>
        <w:numPr>
          <w:ilvl w:val="0"/>
          <w:numId w:val="5"/>
        </w:numPr>
        <w:ind w:left="0" w:firstLine="709"/>
      </w:pPr>
      <w:r w:rsidRPr="007C0E3E">
        <w:t xml:space="preserve">Серебрякова Т. А. </w:t>
      </w:r>
      <w:r w:rsidR="009A3297">
        <w:t>Моделирование бизнес-процессов</w:t>
      </w:r>
      <w:r w:rsidRPr="007C0E3E">
        <w:t>: учебное пособие / Т. А. Серебрякова. - Хабаровск: Изд-во ТОГУ, 2016. - 115 с.</w:t>
      </w:r>
    </w:p>
    <w:p w14:paraId="7105969F" w14:textId="77777777" w:rsidR="00937C12" w:rsidRDefault="00937C12" w:rsidP="00937C12">
      <w:pPr>
        <w:pStyle w:val="TNR1415"/>
        <w:numPr>
          <w:ilvl w:val="0"/>
          <w:numId w:val="5"/>
        </w:numPr>
        <w:ind w:left="0" w:firstLine="709"/>
      </w:pPr>
      <w:r w:rsidRPr="007C0E3E">
        <w:t>Серова Г. А Информационные: учебное пособие / Г. А. Серова. - Москва: ИНФРА-М, 2019. – 239с.</w:t>
      </w:r>
      <w:r>
        <w:t xml:space="preserve"> </w:t>
      </w:r>
    </w:p>
    <w:p w14:paraId="7E705542" w14:textId="77777777" w:rsidR="00937C12" w:rsidRDefault="00937C12" w:rsidP="00937C12">
      <w:pPr>
        <w:pStyle w:val="TNR1415"/>
        <w:numPr>
          <w:ilvl w:val="0"/>
          <w:numId w:val="5"/>
        </w:numPr>
        <w:ind w:left="0" w:firstLine="709"/>
      </w:pPr>
      <w:r w:rsidRPr="00B054B4">
        <w:t xml:space="preserve">Соболева И. А., Криветченко О. В., Мельчукова Л. В. Информационные технологии: учебное пособие / И. А. Соболева, О. В. Криветченко, Л. В. Мельчукова. - Новосибирск: Новосибирский государственный университет экономики и управления "НИНХ", 2015. – 199с. </w:t>
      </w:r>
    </w:p>
    <w:p w14:paraId="3683BCCA" w14:textId="243466A0" w:rsidR="00937C12" w:rsidRDefault="00937C12" w:rsidP="00937C12">
      <w:pPr>
        <w:pStyle w:val="TNR1415"/>
        <w:numPr>
          <w:ilvl w:val="0"/>
          <w:numId w:val="5"/>
        </w:numPr>
        <w:ind w:left="0" w:firstLine="709"/>
      </w:pPr>
      <w:r>
        <w:t xml:space="preserve">Стативко Р. У. </w:t>
      </w:r>
      <w:r w:rsidR="009A3297">
        <w:t>системный анализ</w:t>
      </w:r>
      <w:r>
        <w:t>: учебное пособие / Р. У. Стативко. - Белгород : Изд-во БГТУ, 2018. - 124 с.</w:t>
      </w:r>
    </w:p>
    <w:p w14:paraId="76EE55F0" w14:textId="77777777" w:rsidR="00937C12" w:rsidRPr="008F45F8" w:rsidRDefault="00937C12" w:rsidP="00937C12">
      <w:pPr>
        <w:pStyle w:val="TNR1415"/>
        <w:numPr>
          <w:ilvl w:val="0"/>
          <w:numId w:val="5"/>
        </w:numPr>
        <w:ind w:left="0" w:firstLine="709"/>
      </w:pPr>
      <w:r w:rsidRPr="008F45F8">
        <w:t>Стрекалова Н. Б. Современные технологии в профессиональной подготовке специалистов: учебное пособие</w:t>
      </w:r>
      <w:r>
        <w:t>/ Н.Б.Стрекалова</w:t>
      </w:r>
      <w:r w:rsidRPr="008F45F8">
        <w:t>. - Тольятти: Тольяттинская академия управления, 2016. - 128 с.</w:t>
      </w:r>
    </w:p>
    <w:p w14:paraId="3063E01C" w14:textId="77777777" w:rsidR="00937C12" w:rsidRPr="00B054B4" w:rsidRDefault="00937C12" w:rsidP="00937C12">
      <w:pPr>
        <w:pStyle w:val="TNR1415"/>
        <w:numPr>
          <w:ilvl w:val="0"/>
          <w:numId w:val="5"/>
        </w:numPr>
        <w:ind w:left="0" w:firstLine="709"/>
      </w:pPr>
      <w:r w:rsidRPr="00B054B4">
        <w:t>Судаков В. А. Корпоративные информационные системы: учебное пособие: / В. А. Судаков. - Москва: Изд-во МАИ, 2016. - 95 с.</w:t>
      </w:r>
    </w:p>
    <w:p w14:paraId="029958D5" w14:textId="77777777" w:rsidR="00937C12" w:rsidRPr="008F45F8" w:rsidRDefault="00937C12" w:rsidP="00937C12">
      <w:pPr>
        <w:pStyle w:val="TNR1415"/>
        <w:numPr>
          <w:ilvl w:val="0"/>
          <w:numId w:val="5"/>
        </w:numPr>
        <w:ind w:left="0" w:firstLine="709"/>
      </w:pPr>
      <w:r w:rsidRPr="008F45F8">
        <w:t>Сурушкин М. А. Анализ предметной области и проектирование информационных систем с примерами: учебное пособие</w:t>
      </w:r>
      <w:r>
        <w:t>/ М.А.Сурушкин</w:t>
      </w:r>
      <w:r w:rsidRPr="008F45F8">
        <w:t>. - Белгород: НИУ "БелГУ", 2019. - 155 с.</w:t>
      </w:r>
    </w:p>
    <w:p w14:paraId="30322216" w14:textId="77777777" w:rsidR="00937C12" w:rsidRPr="000B092D" w:rsidRDefault="00937C12" w:rsidP="00937C12">
      <w:pPr>
        <w:pStyle w:val="TNR1415"/>
      </w:pPr>
    </w:p>
    <w:sectPr w:rsidR="00937C12" w:rsidRPr="000B092D" w:rsidSect="009444E0">
      <w:footerReference w:type="default" r:id="rId24"/>
      <w:pgSz w:w="11906" w:h="16838"/>
      <w:pgMar w:top="1134" w:right="850" w:bottom="1134" w:left="1701" w:header="708" w:footer="708" w:gutter="0"/>
      <w:pgNumType w:start="2"/>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3023C" w14:textId="77777777" w:rsidR="00BC4FA5" w:rsidRDefault="00BC4FA5" w:rsidP="009444E0">
      <w:pPr>
        <w:spacing w:line="240" w:lineRule="auto"/>
      </w:pPr>
      <w:r>
        <w:separator/>
      </w:r>
    </w:p>
  </w:endnote>
  <w:endnote w:type="continuationSeparator" w:id="0">
    <w:p w14:paraId="1037A494" w14:textId="77777777" w:rsidR="00BC4FA5" w:rsidRDefault="00BC4FA5" w:rsidP="009444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2279210"/>
      <w:docPartObj>
        <w:docPartGallery w:val="Page Numbers (Bottom of Page)"/>
        <w:docPartUnique/>
      </w:docPartObj>
    </w:sdtPr>
    <w:sdtEndPr/>
    <w:sdtContent>
      <w:p w14:paraId="18C9C83A" w14:textId="487B8A03" w:rsidR="009444E0" w:rsidRDefault="009444E0">
        <w:pPr>
          <w:pStyle w:val="a7"/>
          <w:jc w:val="center"/>
        </w:pPr>
        <w:r>
          <w:fldChar w:fldCharType="begin"/>
        </w:r>
        <w:r>
          <w:instrText>PAGE   \* MERGEFORMAT</w:instrText>
        </w:r>
        <w:r>
          <w:fldChar w:fldCharType="separate"/>
        </w:r>
        <w:r>
          <w:t>2</w:t>
        </w:r>
        <w:r>
          <w:fldChar w:fldCharType="end"/>
        </w:r>
      </w:p>
    </w:sdtContent>
  </w:sdt>
  <w:p w14:paraId="498B6375" w14:textId="77777777" w:rsidR="009444E0" w:rsidRDefault="009444E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EFC98" w14:textId="77777777" w:rsidR="00BC4FA5" w:rsidRDefault="00BC4FA5" w:rsidP="009444E0">
      <w:pPr>
        <w:spacing w:line="240" w:lineRule="auto"/>
      </w:pPr>
      <w:r>
        <w:separator/>
      </w:r>
    </w:p>
  </w:footnote>
  <w:footnote w:type="continuationSeparator" w:id="0">
    <w:p w14:paraId="189DF606" w14:textId="77777777" w:rsidR="00BC4FA5" w:rsidRDefault="00BC4FA5" w:rsidP="009444E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001993"/>
    <w:multiLevelType w:val="multilevel"/>
    <w:tmpl w:val="9C561D5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199C2BC4"/>
    <w:multiLevelType w:val="hybridMultilevel"/>
    <w:tmpl w:val="8B3267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1EB6684A"/>
    <w:multiLevelType w:val="hybridMultilevel"/>
    <w:tmpl w:val="4FBEC070"/>
    <w:lvl w:ilvl="0" w:tplc="822A0C7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23576EF5"/>
    <w:multiLevelType w:val="hybridMultilevel"/>
    <w:tmpl w:val="1C7888D8"/>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58F8628D"/>
    <w:multiLevelType w:val="hybridMultilevel"/>
    <w:tmpl w:val="1006FEFC"/>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66E77CA0"/>
    <w:multiLevelType w:val="hybridMultilevel"/>
    <w:tmpl w:val="A5D09DBE"/>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67BC564E"/>
    <w:multiLevelType w:val="multilevel"/>
    <w:tmpl w:val="491875A6"/>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num w:numId="1">
    <w:abstractNumId w:val="3"/>
  </w:num>
  <w:num w:numId="2">
    <w:abstractNumId w:val="5"/>
  </w:num>
  <w:num w:numId="3">
    <w:abstractNumId w:val="6"/>
  </w:num>
  <w:num w:numId="4">
    <w:abstractNumId w:val="2"/>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E0"/>
    <w:rsid w:val="000A27FE"/>
    <w:rsid w:val="000B092D"/>
    <w:rsid w:val="000B77F0"/>
    <w:rsid w:val="00126B3D"/>
    <w:rsid w:val="00144FD6"/>
    <w:rsid w:val="00196991"/>
    <w:rsid w:val="001B0D73"/>
    <w:rsid w:val="001D784B"/>
    <w:rsid w:val="00203AD6"/>
    <w:rsid w:val="00205749"/>
    <w:rsid w:val="002119CA"/>
    <w:rsid w:val="002172A8"/>
    <w:rsid w:val="00225547"/>
    <w:rsid w:val="002F5064"/>
    <w:rsid w:val="00367E29"/>
    <w:rsid w:val="003D33C0"/>
    <w:rsid w:val="003F08BD"/>
    <w:rsid w:val="00407911"/>
    <w:rsid w:val="00446D33"/>
    <w:rsid w:val="0046602E"/>
    <w:rsid w:val="004A1514"/>
    <w:rsid w:val="004D0EE4"/>
    <w:rsid w:val="004D64FC"/>
    <w:rsid w:val="004F5679"/>
    <w:rsid w:val="00503146"/>
    <w:rsid w:val="0054414E"/>
    <w:rsid w:val="00550CFA"/>
    <w:rsid w:val="00564697"/>
    <w:rsid w:val="005817FE"/>
    <w:rsid w:val="005C3921"/>
    <w:rsid w:val="005C5F29"/>
    <w:rsid w:val="00630D76"/>
    <w:rsid w:val="006B4617"/>
    <w:rsid w:val="007045D6"/>
    <w:rsid w:val="0078016B"/>
    <w:rsid w:val="008105FB"/>
    <w:rsid w:val="008300BE"/>
    <w:rsid w:val="00887245"/>
    <w:rsid w:val="008B2BEC"/>
    <w:rsid w:val="008E5971"/>
    <w:rsid w:val="009056E0"/>
    <w:rsid w:val="00937C12"/>
    <w:rsid w:val="009444E0"/>
    <w:rsid w:val="009A3297"/>
    <w:rsid w:val="009A7DB3"/>
    <w:rsid w:val="009B3393"/>
    <w:rsid w:val="009E5FCA"/>
    <w:rsid w:val="00A0036D"/>
    <w:rsid w:val="00A01C7F"/>
    <w:rsid w:val="00AA34E2"/>
    <w:rsid w:val="00B52054"/>
    <w:rsid w:val="00B77DD5"/>
    <w:rsid w:val="00B851AE"/>
    <w:rsid w:val="00B92639"/>
    <w:rsid w:val="00BC4FA5"/>
    <w:rsid w:val="00C43D1C"/>
    <w:rsid w:val="00C76C1A"/>
    <w:rsid w:val="00CB269F"/>
    <w:rsid w:val="00CC0253"/>
    <w:rsid w:val="00CC36EA"/>
    <w:rsid w:val="00CF1907"/>
    <w:rsid w:val="00D07D58"/>
    <w:rsid w:val="00D958F8"/>
    <w:rsid w:val="00DC21B0"/>
    <w:rsid w:val="00DC4561"/>
    <w:rsid w:val="00DC463C"/>
    <w:rsid w:val="00E2001D"/>
    <w:rsid w:val="00E41DF2"/>
    <w:rsid w:val="00E67071"/>
    <w:rsid w:val="00E77A7F"/>
    <w:rsid w:val="00E8057D"/>
    <w:rsid w:val="00EB04E7"/>
    <w:rsid w:val="00EF7F3D"/>
    <w:rsid w:val="00F461BD"/>
    <w:rsid w:val="00FA150E"/>
    <w:rsid w:val="00FB53AC"/>
    <w:rsid w:val="00FF59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30F00"/>
  <w15:chartTrackingRefBased/>
  <w15:docId w15:val="{8FB937E1-FF7F-4389-8A20-3BB824F03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C36EA"/>
    <w:rPr>
      <w:rFonts w:ascii="Times New Roman" w:hAnsi="Times New Roman" w:cs="Times New Roman"/>
      <w:bCs/>
      <w:sz w:val="28"/>
    </w:rPr>
  </w:style>
  <w:style w:type="paragraph" w:styleId="1">
    <w:name w:val="heading 1"/>
    <w:basedOn w:val="a"/>
    <w:next w:val="a"/>
    <w:link w:val="10"/>
    <w:autoRedefine/>
    <w:uiPriority w:val="9"/>
    <w:qFormat/>
    <w:rsid w:val="003D33C0"/>
    <w:pPr>
      <w:keepNext/>
      <w:keepLines/>
      <w:outlineLvl w:val="0"/>
    </w:pPr>
    <w:rPr>
      <w:rFonts w:eastAsiaTheme="majorEastAsia"/>
      <w:b/>
      <w:szCs w:val="32"/>
    </w:rPr>
  </w:style>
  <w:style w:type="paragraph" w:styleId="2">
    <w:name w:val="heading 2"/>
    <w:basedOn w:val="a"/>
    <w:next w:val="a"/>
    <w:link w:val="20"/>
    <w:uiPriority w:val="9"/>
    <w:semiHidden/>
    <w:unhideWhenUsed/>
    <w:qFormat/>
    <w:rsid w:val="00FA150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D33C0"/>
    <w:rPr>
      <w:rFonts w:ascii="Times New Roman" w:eastAsiaTheme="majorEastAsia" w:hAnsi="Times New Roman" w:cs="Times New Roman"/>
      <w:b/>
      <w:sz w:val="28"/>
      <w:szCs w:val="32"/>
    </w:rPr>
  </w:style>
  <w:style w:type="paragraph" w:styleId="a3">
    <w:name w:val="List Paragraph"/>
    <w:aliases w:val="Раздел 1.1.1.,Надпись к иллюстрации,Абзац списка1,List Paragraph,Абзац списка3"/>
    <w:basedOn w:val="a"/>
    <w:link w:val="a4"/>
    <w:uiPriority w:val="34"/>
    <w:qFormat/>
    <w:rsid w:val="00367E29"/>
    <w:pPr>
      <w:contextualSpacing/>
    </w:pPr>
    <w:rPr>
      <w:rFonts w:cstheme="minorBidi"/>
      <w:bCs w:val="0"/>
    </w:rPr>
  </w:style>
  <w:style w:type="character" w:customStyle="1" w:styleId="a4">
    <w:name w:val="Абзац списка Знак"/>
    <w:aliases w:val="Раздел 1.1.1. Знак,Надпись к иллюстрации Знак,Абзац списка1 Знак,List Paragraph Знак,Абзац списка3 Знак"/>
    <w:link w:val="a3"/>
    <w:uiPriority w:val="34"/>
    <w:rsid w:val="00367E29"/>
    <w:rPr>
      <w:rFonts w:ascii="Times New Roman" w:hAnsi="Times New Roman"/>
      <w:sz w:val="28"/>
    </w:rPr>
  </w:style>
  <w:style w:type="paragraph" w:styleId="a5">
    <w:name w:val="header"/>
    <w:basedOn w:val="a"/>
    <w:link w:val="a6"/>
    <w:uiPriority w:val="99"/>
    <w:unhideWhenUsed/>
    <w:rsid w:val="009444E0"/>
    <w:pPr>
      <w:tabs>
        <w:tab w:val="center" w:pos="4677"/>
        <w:tab w:val="right" w:pos="9355"/>
      </w:tabs>
      <w:spacing w:line="240" w:lineRule="auto"/>
    </w:pPr>
  </w:style>
  <w:style w:type="character" w:customStyle="1" w:styleId="a6">
    <w:name w:val="Верхний колонтитул Знак"/>
    <w:basedOn w:val="a0"/>
    <w:link w:val="a5"/>
    <w:uiPriority w:val="99"/>
    <w:rsid w:val="009444E0"/>
    <w:rPr>
      <w:rFonts w:ascii="Times New Roman" w:hAnsi="Times New Roman" w:cs="Times New Roman"/>
      <w:bCs/>
      <w:sz w:val="28"/>
    </w:rPr>
  </w:style>
  <w:style w:type="paragraph" w:styleId="a7">
    <w:name w:val="footer"/>
    <w:basedOn w:val="a"/>
    <w:link w:val="a8"/>
    <w:uiPriority w:val="99"/>
    <w:unhideWhenUsed/>
    <w:rsid w:val="009444E0"/>
    <w:pPr>
      <w:tabs>
        <w:tab w:val="center" w:pos="4677"/>
        <w:tab w:val="right" w:pos="9355"/>
      </w:tabs>
      <w:spacing w:line="240" w:lineRule="auto"/>
    </w:pPr>
  </w:style>
  <w:style w:type="character" w:customStyle="1" w:styleId="a8">
    <w:name w:val="Нижний колонтитул Знак"/>
    <w:basedOn w:val="a0"/>
    <w:link w:val="a7"/>
    <w:uiPriority w:val="99"/>
    <w:rsid w:val="009444E0"/>
    <w:rPr>
      <w:rFonts w:ascii="Times New Roman" w:hAnsi="Times New Roman" w:cs="Times New Roman"/>
      <w:bCs/>
      <w:sz w:val="28"/>
    </w:rPr>
  </w:style>
  <w:style w:type="character" w:customStyle="1" w:styleId="20">
    <w:name w:val="Заголовок 2 Знак"/>
    <w:basedOn w:val="a0"/>
    <w:link w:val="2"/>
    <w:uiPriority w:val="9"/>
    <w:semiHidden/>
    <w:rsid w:val="00FA150E"/>
    <w:rPr>
      <w:rFonts w:asciiTheme="majorHAnsi" w:eastAsiaTheme="majorEastAsia" w:hAnsiTheme="majorHAnsi" w:cstheme="majorBidi"/>
      <w:bCs/>
      <w:color w:val="2F5496" w:themeColor="accent1" w:themeShade="BF"/>
      <w:sz w:val="26"/>
      <w:szCs w:val="26"/>
    </w:rPr>
  </w:style>
  <w:style w:type="character" w:customStyle="1" w:styleId="orderinfotopic">
    <w:name w:val="orderinfo__topic"/>
    <w:basedOn w:val="a0"/>
    <w:rsid w:val="00FA150E"/>
  </w:style>
  <w:style w:type="paragraph" w:customStyle="1" w:styleId="TNR1415">
    <w:name w:val="TNR 14 1.5"/>
    <w:basedOn w:val="a"/>
    <w:link w:val="TNR14150"/>
    <w:qFormat/>
    <w:rsid w:val="00FA150E"/>
    <w:rPr>
      <w:rFonts w:eastAsia="Times New Roman"/>
      <w:bCs w:val="0"/>
      <w:szCs w:val="28"/>
      <w:lang w:eastAsia="ru-RU"/>
    </w:rPr>
  </w:style>
  <w:style w:type="character" w:customStyle="1" w:styleId="TNR14150">
    <w:name w:val="TNR 14 1.5 Знак"/>
    <w:link w:val="TNR1415"/>
    <w:qFormat/>
    <w:locked/>
    <w:rsid w:val="00FA150E"/>
    <w:rPr>
      <w:rFonts w:ascii="Times New Roman" w:eastAsia="Times New Roman" w:hAnsi="Times New Roman" w:cs="Times New Roman"/>
      <w:sz w:val="28"/>
      <w:szCs w:val="28"/>
      <w:lang w:eastAsia="ru-RU"/>
    </w:rPr>
  </w:style>
  <w:style w:type="paragraph" w:customStyle="1" w:styleId="a9">
    <w:name w:val="== ТЕКСТ =="/>
    <w:basedOn w:val="a"/>
    <w:link w:val="aa"/>
    <w:qFormat/>
    <w:rsid w:val="00FA150E"/>
    <w:pPr>
      <w:suppressAutoHyphens/>
    </w:pPr>
    <w:rPr>
      <w:rFonts w:eastAsia="Times New Roman"/>
      <w:bCs w:val="0"/>
      <w:szCs w:val="28"/>
      <w:lang w:eastAsia="ar-SA"/>
    </w:rPr>
  </w:style>
  <w:style w:type="character" w:customStyle="1" w:styleId="aa">
    <w:name w:val="== ТЕКСТ == Знак"/>
    <w:basedOn w:val="a0"/>
    <w:link w:val="a9"/>
    <w:rsid w:val="00FA150E"/>
    <w:rPr>
      <w:rFonts w:ascii="Times New Roman" w:eastAsia="Times New Roman" w:hAnsi="Times New Roman" w:cs="Times New Roman"/>
      <w:sz w:val="28"/>
      <w:szCs w:val="28"/>
      <w:lang w:eastAsia="ar-SA"/>
    </w:rPr>
  </w:style>
  <w:style w:type="paragraph" w:styleId="ab">
    <w:name w:val="caption"/>
    <w:basedOn w:val="a"/>
    <w:next w:val="a"/>
    <w:uiPriority w:val="35"/>
    <w:unhideWhenUsed/>
    <w:qFormat/>
    <w:rsid w:val="00550CFA"/>
    <w:pPr>
      <w:spacing w:after="200" w:line="240" w:lineRule="auto"/>
    </w:pPr>
    <w:rPr>
      <w:i/>
      <w:iCs/>
      <w:color w:val="44546A" w:themeColor="text2"/>
      <w:sz w:val="18"/>
      <w:szCs w:val="18"/>
    </w:rPr>
  </w:style>
  <w:style w:type="table" w:styleId="ac">
    <w:name w:val="Table Grid"/>
    <w:basedOn w:val="a1"/>
    <w:uiPriority w:val="39"/>
    <w:rsid w:val="009B3393"/>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TOC Heading"/>
    <w:basedOn w:val="1"/>
    <w:next w:val="a"/>
    <w:uiPriority w:val="39"/>
    <w:unhideWhenUsed/>
    <w:qFormat/>
    <w:rsid w:val="009A3297"/>
    <w:pPr>
      <w:spacing w:before="240" w:line="259" w:lineRule="auto"/>
      <w:ind w:firstLine="0"/>
      <w:jc w:val="left"/>
      <w:outlineLvl w:val="9"/>
    </w:pPr>
    <w:rPr>
      <w:rFonts w:asciiTheme="majorHAnsi" w:hAnsiTheme="majorHAnsi" w:cstheme="majorBidi"/>
      <w:b w:val="0"/>
      <w:bCs w:val="0"/>
      <w:color w:val="2F5496" w:themeColor="accent1" w:themeShade="BF"/>
      <w:sz w:val="32"/>
      <w:lang w:eastAsia="ru-RU"/>
    </w:rPr>
  </w:style>
  <w:style w:type="paragraph" w:styleId="11">
    <w:name w:val="toc 1"/>
    <w:basedOn w:val="a"/>
    <w:next w:val="a"/>
    <w:autoRedefine/>
    <w:uiPriority w:val="39"/>
    <w:unhideWhenUsed/>
    <w:rsid w:val="009A3297"/>
    <w:pPr>
      <w:spacing w:after="100"/>
    </w:pPr>
  </w:style>
  <w:style w:type="character" w:styleId="ae">
    <w:name w:val="Hyperlink"/>
    <w:basedOn w:val="a0"/>
    <w:uiPriority w:val="99"/>
    <w:unhideWhenUsed/>
    <w:rsid w:val="009A329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D320DA-A9B9-4AFF-9C58-354C04080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27</Pages>
  <Words>3462</Words>
  <Characters>19735</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 Потехин</dc:creator>
  <cp:keywords/>
  <dc:description/>
  <cp:lastModifiedBy>Евгений Потехин</cp:lastModifiedBy>
  <cp:revision>14</cp:revision>
  <dcterms:created xsi:type="dcterms:W3CDTF">2021-10-21T08:49:00Z</dcterms:created>
  <dcterms:modified xsi:type="dcterms:W3CDTF">2022-02-27T13:39:00Z</dcterms:modified>
</cp:coreProperties>
</file>